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4929" w14:textId="78C57BAC" w:rsidR="00FE592A" w:rsidRDefault="00FE592A" w:rsidP="00D342B7">
      <w:pPr>
        <w:pStyle w:val="Bezproreda"/>
        <w:rPr>
          <w:rFonts w:cstheme="minorHAnsi"/>
        </w:rPr>
      </w:pPr>
      <w:r w:rsidRPr="000A1E31">
        <w:rPr>
          <w:rFonts w:cstheme="minorHAnsi"/>
        </w:rPr>
        <w:t xml:space="preserve">Osnovna škola </w:t>
      </w:r>
      <w:r w:rsidR="00D342B7">
        <w:rPr>
          <w:rFonts w:cstheme="minorHAnsi"/>
        </w:rPr>
        <w:t>J</w:t>
      </w:r>
      <w:r w:rsidR="00D342B7">
        <w:rPr>
          <w:rFonts w:cstheme="minorHAnsi"/>
        </w:rPr>
        <w:tab/>
        <w:t>akovlje</w:t>
      </w:r>
    </w:p>
    <w:p w14:paraId="4B266C65" w14:textId="3D942D9D" w:rsidR="00D342B7" w:rsidRDefault="00D342B7" w:rsidP="00D342B7">
      <w:pPr>
        <w:pStyle w:val="Bezproreda"/>
        <w:rPr>
          <w:rFonts w:cstheme="minorHAnsi"/>
        </w:rPr>
      </w:pPr>
      <w:r>
        <w:rPr>
          <w:rFonts w:cstheme="minorHAnsi"/>
        </w:rPr>
        <w:t>Stubička cesta 2</w:t>
      </w:r>
    </w:p>
    <w:p w14:paraId="78A6B54D" w14:textId="299BA94A" w:rsidR="00D342B7" w:rsidRDefault="00D342B7" w:rsidP="00D342B7">
      <w:pPr>
        <w:pStyle w:val="Bezproreda"/>
        <w:rPr>
          <w:rFonts w:cstheme="minorHAnsi"/>
        </w:rPr>
      </w:pPr>
      <w:r>
        <w:rPr>
          <w:rFonts w:cstheme="minorHAnsi"/>
        </w:rPr>
        <w:t>10297 Jakovlje</w:t>
      </w:r>
    </w:p>
    <w:p w14:paraId="53BA35F4" w14:textId="77777777" w:rsidR="00D342B7" w:rsidRDefault="00D342B7" w:rsidP="00D342B7">
      <w:pPr>
        <w:pStyle w:val="Bezproreda"/>
        <w:rPr>
          <w:rFonts w:cstheme="minorHAnsi"/>
        </w:rPr>
      </w:pPr>
    </w:p>
    <w:p w14:paraId="4B845659" w14:textId="345652A6" w:rsidR="00D342B7" w:rsidRDefault="00D342B7" w:rsidP="00D342B7">
      <w:pPr>
        <w:pStyle w:val="Bezproreda"/>
        <w:rPr>
          <w:rFonts w:cstheme="minorHAnsi"/>
        </w:rPr>
      </w:pPr>
      <w:r>
        <w:rPr>
          <w:rFonts w:cstheme="minorHAnsi"/>
        </w:rPr>
        <w:t>KLASA:</w:t>
      </w:r>
      <w:r w:rsidR="00E22E4C">
        <w:rPr>
          <w:rFonts w:cstheme="minorHAnsi"/>
        </w:rPr>
        <w:t xml:space="preserve"> 600-10/24-01/01</w:t>
      </w:r>
    </w:p>
    <w:p w14:paraId="15EAE766" w14:textId="58B8F4B0" w:rsidR="00D342B7" w:rsidRPr="000A1E31" w:rsidRDefault="00D342B7" w:rsidP="00D342B7">
      <w:pPr>
        <w:pStyle w:val="Bezproreda"/>
        <w:rPr>
          <w:rFonts w:cstheme="minorHAnsi"/>
        </w:rPr>
      </w:pPr>
      <w:r>
        <w:rPr>
          <w:rFonts w:cstheme="minorHAnsi"/>
        </w:rPr>
        <w:t>UR</w:t>
      </w:r>
      <w:r w:rsidR="00E22E4C">
        <w:rPr>
          <w:rFonts w:cstheme="minorHAnsi"/>
        </w:rPr>
        <w:t xml:space="preserve"> </w:t>
      </w:r>
      <w:r>
        <w:rPr>
          <w:rFonts w:cstheme="minorHAnsi"/>
        </w:rPr>
        <w:t>BROJ:</w:t>
      </w:r>
      <w:r w:rsidR="00E22E4C">
        <w:rPr>
          <w:rFonts w:cstheme="minorHAnsi"/>
        </w:rPr>
        <w:t xml:space="preserve"> 238-11-45/01-24-2</w:t>
      </w:r>
    </w:p>
    <w:p w14:paraId="4B35492B" w14:textId="6FFCACF6" w:rsidR="001A0717" w:rsidRPr="000A1E31" w:rsidRDefault="00D342B7" w:rsidP="00496FF3">
      <w:pPr>
        <w:pStyle w:val="Bezproreda"/>
        <w:rPr>
          <w:rFonts w:cstheme="minorHAnsi"/>
        </w:rPr>
      </w:pPr>
      <w:r>
        <w:rPr>
          <w:rFonts w:cstheme="minorHAnsi"/>
        </w:rPr>
        <w:t>14</w:t>
      </w:r>
      <w:r w:rsidR="001A0717" w:rsidRPr="000A1E31">
        <w:rPr>
          <w:rFonts w:cstheme="minorHAnsi"/>
        </w:rPr>
        <w:t>. listopada 202</w:t>
      </w:r>
      <w:r w:rsidR="00AB3106">
        <w:rPr>
          <w:rFonts w:cstheme="minorHAnsi"/>
        </w:rPr>
        <w:t>4</w:t>
      </w:r>
      <w:r w:rsidR="001A0717" w:rsidRPr="000A1E31">
        <w:rPr>
          <w:rFonts w:cstheme="minorHAnsi"/>
        </w:rPr>
        <w:t>.</w:t>
      </w:r>
    </w:p>
    <w:p w14:paraId="4B35492C" w14:textId="710EB3FF" w:rsidR="00FE592A" w:rsidRDefault="00FE592A" w:rsidP="00496FF3">
      <w:pPr>
        <w:pStyle w:val="Bezproreda"/>
        <w:rPr>
          <w:rFonts w:cstheme="minorHAnsi"/>
        </w:rPr>
      </w:pPr>
    </w:p>
    <w:p w14:paraId="4B35492D" w14:textId="70E1CB04" w:rsidR="00FE592A" w:rsidRPr="00832EF1" w:rsidRDefault="00D342B7" w:rsidP="00832EF1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ZAPISNIK </w:t>
      </w:r>
      <w:r w:rsidR="00AB3106" w:rsidRPr="00832EF1">
        <w:rPr>
          <w:rFonts w:cstheme="minorHAnsi"/>
          <w:b/>
        </w:rPr>
        <w:t xml:space="preserve"> 1. </w:t>
      </w:r>
      <w:r w:rsidR="00FE592A" w:rsidRPr="00832EF1">
        <w:rPr>
          <w:rFonts w:cstheme="minorHAnsi"/>
          <w:b/>
        </w:rPr>
        <w:t>sjednic</w:t>
      </w:r>
      <w:r w:rsidR="00AB3106" w:rsidRPr="00832EF1">
        <w:rPr>
          <w:rFonts w:cstheme="minorHAnsi"/>
          <w:b/>
        </w:rPr>
        <w:t>e</w:t>
      </w:r>
      <w:r w:rsidR="00FE592A" w:rsidRPr="00832EF1">
        <w:rPr>
          <w:rFonts w:cstheme="minorHAnsi"/>
          <w:b/>
        </w:rPr>
        <w:t xml:space="preserve"> Vijeća učeni</w:t>
      </w:r>
      <w:r>
        <w:rPr>
          <w:rFonts w:cstheme="minorHAnsi"/>
          <w:b/>
        </w:rPr>
        <w:t xml:space="preserve">ka Osnovne škole Jakovlje </w:t>
      </w:r>
      <w:r w:rsidR="001D7127" w:rsidRPr="00832EF1">
        <w:rPr>
          <w:rFonts w:cstheme="minorHAnsi"/>
          <w:b/>
        </w:rPr>
        <w:t>u školskoj godini 202</w:t>
      </w:r>
      <w:r w:rsidR="00AB3106" w:rsidRPr="00832EF1">
        <w:rPr>
          <w:rFonts w:cstheme="minorHAnsi"/>
          <w:b/>
        </w:rPr>
        <w:t>4</w:t>
      </w:r>
      <w:r w:rsidR="001D7127" w:rsidRPr="00832EF1">
        <w:rPr>
          <w:rFonts w:cstheme="minorHAnsi"/>
          <w:b/>
        </w:rPr>
        <w:t>./202</w:t>
      </w:r>
      <w:r w:rsidR="00AB3106" w:rsidRPr="00832EF1">
        <w:rPr>
          <w:rFonts w:cstheme="minorHAnsi"/>
          <w:b/>
        </w:rPr>
        <w:t>5</w:t>
      </w:r>
      <w:r w:rsidR="00FE592A" w:rsidRPr="00832EF1">
        <w:rPr>
          <w:rFonts w:cstheme="minorHAnsi"/>
          <w:b/>
        </w:rPr>
        <w:t>.</w:t>
      </w:r>
    </w:p>
    <w:p w14:paraId="4960A57E" w14:textId="1BB9A679" w:rsidR="00AB3106" w:rsidRDefault="00AB3106" w:rsidP="00AB3106">
      <w:pPr>
        <w:pStyle w:val="Bezproreda"/>
        <w:rPr>
          <w:rFonts w:cstheme="minorHAnsi"/>
          <w:b/>
        </w:rPr>
      </w:pPr>
    </w:p>
    <w:p w14:paraId="3C341F50" w14:textId="77777777" w:rsidR="00AB3106" w:rsidRPr="00AB3106" w:rsidRDefault="00AB3106" w:rsidP="00AB3106">
      <w:pPr>
        <w:pStyle w:val="Bezproreda"/>
        <w:rPr>
          <w:rFonts w:cstheme="minorHAnsi"/>
          <w:b/>
        </w:rPr>
      </w:pPr>
    </w:p>
    <w:p w14:paraId="4B35492E" w14:textId="77777777" w:rsidR="00A1277E" w:rsidRPr="0044418C" w:rsidRDefault="00A1277E" w:rsidP="00A1277E">
      <w:pPr>
        <w:rPr>
          <w:rFonts w:cstheme="minorHAnsi"/>
          <w:bCs/>
        </w:rPr>
      </w:pPr>
      <w:r w:rsidRPr="0044418C">
        <w:rPr>
          <w:rFonts w:cstheme="minorHAnsi"/>
          <w:bCs/>
        </w:rPr>
        <w:t>Dnevni red:</w:t>
      </w:r>
    </w:p>
    <w:p w14:paraId="4B35492F" w14:textId="2D882F82" w:rsidR="00A1277E" w:rsidRPr="0044418C" w:rsidRDefault="00D342B7" w:rsidP="00A1277E">
      <w:pPr>
        <w:pStyle w:val="Odlomakpopisa"/>
        <w:numPr>
          <w:ilvl w:val="0"/>
          <w:numId w:val="4"/>
        </w:numPr>
        <w:rPr>
          <w:rFonts w:cstheme="minorHAnsi"/>
          <w:bCs/>
        </w:rPr>
      </w:pPr>
      <w:r w:rsidRPr="0044418C">
        <w:rPr>
          <w:rFonts w:cstheme="minorHAnsi"/>
          <w:bCs/>
        </w:rPr>
        <w:t>Uvodni pozdrav moderatora</w:t>
      </w:r>
    </w:p>
    <w:p w14:paraId="4B354930" w14:textId="789A9ADF" w:rsidR="00A1277E" w:rsidRPr="0044418C" w:rsidRDefault="00D342B7" w:rsidP="00A1277E">
      <w:pPr>
        <w:pStyle w:val="Odlomakpopisa"/>
        <w:numPr>
          <w:ilvl w:val="0"/>
          <w:numId w:val="4"/>
        </w:numPr>
        <w:rPr>
          <w:rFonts w:cstheme="minorHAnsi"/>
          <w:bCs/>
        </w:rPr>
      </w:pPr>
      <w:bookmarkStart w:id="0" w:name="_Hlk179811037"/>
      <w:r w:rsidRPr="0044418C">
        <w:rPr>
          <w:rFonts w:cstheme="minorHAnsi"/>
          <w:bCs/>
        </w:rPr>
        <w:t>Predstavljanje članova Vijeća učenika po razrednim odjelima</w:t>
      </w:r>
    </w:p>
    <w:p w14:paraId="13B3C010" w14:textId="656E0021" w:rsidR="00D342B7" w:rsidRPr="0044418C" w:rsidRDefault="00D342B7" w:rsidP="00D342B7">
      <w:pPr>
        <w:pStyle w:val="Odlomakpopisa"/>
        <w:numPr>
          <w:ilvl w:val="0"/>
          <w:numId w:val="4"/>
        </w:numPr>
        <w:rPr>
          <w:rFonts w:cstheme="minorHAnsi"/>
          <w:bCs/>
        </w:rPr>
      </w:pPr>
      <w:bookmarkStart w:id="1" w:name="_Hlk179811108"/>
      <w:bookmarkEnd w:id="0"/>
      <w:r w:rsidRPr="0044418C">
        <w:rPr>
          <w:rFonts w:cstheme="minorHAnsi"/>
          <w:bCs/>
        </w:rPr>
        <w:t>Konstituiranje organa za Vijeće učenika (izbor predsjednika i zamjenika VU)</w:t>
      </w:r>
    </w:p>
    <w:p w14:paraId="5CE7E5E7" w14:textId="44439347" w:rsidR="00D342B7" w:rsidRPr="0044418C" w:rsidRDefault="00D342B7" w:rsidP="00D342B7">
      <w:pPr>
        <w:pStyle w:val="Odlomakpopisa"/>
        <w:numPr>
          <w:ilvl w:val="0"/>
          <w:numId w:val="4"/>
        </w:numPr>
        <w:rPr>
          <w:rFonts w:cstheme="minorHAnsi"/>
          <w:bCs/>
        </w:rPr>
      </w:pPr>
      <w:bookmarkStart w:id="2" w:name="_Hlk179811634"/>
      <w:bookmarkEnd w:id="1"/>
      <w:r w:rsidRPr="0044418C">
        <w:rPr>
          <w:rFonts w:cstheme="minorHAnsi"/>
          <w:bCs/>
        </w:rPr>
        <w:t>Upoznavanje učenika s ciljevima i zadaćama Vijeća učenika</w:t>
      </w:r>
    </w:p>
    <w:bookmarkEnd w:id="2"/>
    <w:p w14:paraId="33E91FFB" w14:textId="0EA14BDC" w:rsidR="00D342B7" w:rsidRPr="0044418C" w:rsidRDefault="00D342B7" w:rsidP="00D342B7">
      <w:pPr>
        <w:pStyle w:val="Odlomakpopisa"/>
        <w:numPr>
          <w:ilvl w:val="0"/>
          <w:numId w:val="4"/>
        </w:numPr>
        <w:rPr>
          <w:rFonts w:cstheme="minorHAnsi"/>
          <w:bCs/>
        </w:rPr>
      </w:pPr>
      <w:r w:rsidRPr="0044418C">
        <w:rPr>
          <w:rFonts w:cstheme="minorHAnsi"/>
          <w:bCs/>
        </w:rPr>
        <w:t>Prijedlozi i dogovor o načinu i temama rada Vijeća učenika</w:t>
      </w:r>
    </w:p>
    <w:p w14:paraId="6F75EC1F" w14:textId="05346A37" w:rsidR="00D342B7" w:rsidRPr="0044418C" w:rsidRDefault="00D342B7" w:rsidP="00D342B7">
      <w:pPr>
        <w:pStyle w:val="Odlomakpopisa"/>
        <w:numPr>
          <w:ilvl w:val="0"/>
          <w:numId w:val="4"/>
        </w:numPr>
        <w:rPr>
          <w:rFonts w:cstheme="minorHAnsi"/>
          <w:bCs/>
        </w:rPr>
      </w:pPr>
      <w:r w:rsidRPr="0044418C">
        <w:rPr>
          <w:rFonts w:cstheme="minorHAnsi"/>
          <w:bCs/>
        </w:rPr>
        <w:t>Upoznavanje s pravnim aktima škole: Kućni red škole, Statut škole, Etički kodeks, Pravilnik o načinima, postupcima i elementima vrednovanja, Kriteriji vrednovanja i ocjenjivanja u osnovnoj školi, Pravilnik o pedagoškim mjerama, Protokol o ocjenjivanju vladanja</w:t>
      </w:r>
    </w:p>
    <w:p w14:paraId="4B354934" w14:textId="6778432C" w:rsidR="00FE592A" w:rsidRPr="0044418C" w:rsidRDefault="00D342B7" w:rsidP="00496FF3">
      <w:pPr>
        <w:pStyle w:val="Odlomakpopisa"/>
        <w:numPr>
          <w:ilvl w:val="0"/>
          <w:numId w:val="4"/>
        </w:numPr>
        <w:rPr>
          <w:rFonts w:cstheme="minorHAnsi"/>
          <w:bCs/>
        </w:rPr>
      </w:pPr>
      <w:bookmarkStart w:id="3" w:name="_Hlk179812872"/>
      <w:r w:rsidRPr="0044418C">
        <w:rPr>
          <w:rFonts w:cstheme="minorHAnsi"/>
          <w:bCs/>
        </w:rPr>
        <w:t>Razno</w:t>
      </w:r>
    </w:p>
    <w:bookmarkEnd w:id="3"/>
    <w:p w14:paraId="4213A186" w14:textId="44479A98" w:rsidR="0044418C" w:rsidRPr="0044418C" w:rsidRDefault="0044418C" w:rsidP="0044418C">
      <w:pPr>
        <w:rPr>
          <w:rFonts w:cstheme="minorHAnsi"/>
        </w:rPr>
      </w:pPr>
      <w:r>
        <w:rPr>
          <w:rFonts w:cstheme="minorHAnsi"/>
        </w:rPr>
        <w:t xml:space="preserve">Odsutni: </w:t>
      </w:r>
      <w:r w:rsidR="005B2EB3">
        <w:rPr>
          <w:rFonts w:cstheme="minorHAnsi"/>
        </w:rPr>
        <w:t>popis</w:t>
      </w:r>
    </w:p>
    <w:p w14:paraId="4B354937" w14:textId="44638CB0" w:rsidR="00A1277E" w:rsidRPr="00260FA2" w:rsidRDefault="00260FA2" w:rsidP="00260FA2">
      <w:pPr>
        <w:pStyle w:val="Odlomakpopisa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  <w:b/>
        </w:rPr>
        <w:t>Uvodni pozdrav moderatora</w:t>
      </w:r>
    </w:p>
    <w:p w14:paraId="4B354938" w14:textId="4DF93684" w:rsidR="00511369" w:rsidRPr="000A1E31" w:rsidRDefault="001D7127" w:rsidP="00511369">
      <w:pPr>
        <w:jc w:val="both"/>
        <w:rPr>
          <w:rFonts w:cstheme="minorHAnsi"/>
        </w:rPr>
      </w:pPr>
      <w:r w:rsidRPr="000A1E31">
        <w:rPr>
          <w:rFonts w:cstheme="minorHAnsi"/>
        </w:rPr>
        <w:t>Pedagoginja je pozdravila sve članove Vijeća učenika i čestitala im što su upravo on</w:t>
      </w:r>
      <w:r w:rsidR="00FE592A" w:rsidRPr="000A1E31">
        <w:rPr>
          <w:rFonts w:cstheme="minorHAnsi"/>
        </w:rPr>
        <w:t xml:space="preserve">i postali članovi </w:t>
      </w:r>
      <w:r w:rsidRPr="000A1E31">
        <w:rPr>
          <w:rFonts w:cstheme="minorHAnsi"/>
        </w:rPr>
        <w:t>Vijeća uč</w:t>
      </w:r>
      <w:r w:rsidR="00613C07" w:rsidRPr="000A1E31">
        <w:rPr>
          <w:rFonts w:cstheme="minorHAnsi"/>
        </w:rPr>
        <w:t>enika naše škole te</w:t>
      </w:r>
      <w:r w:rsidR="00FE592A" w:rsidRPr="000A1E31">
        <w:rPr>
          <w:rFonts w:cstheme="minorHAnsi"/>
        </w:rPr>
        <w:t xml:space="preserve"> time dobili glavnu ulogu u prenošenju važnih informacija iz svog razrednog odjela. Sve zamisli, prijed</w:t>
      </w:r>
      <w:r w:rsidR="00613C07" w:rsidRPr="000A1E31">
        <w:rPr>
          <w:rFonts w:cstheme="minorHAnsi"/>
        </w:rPr>
        <w:t>loge, probleme na koje nailaze</w:t>
      </w:r>
      <w:r w:rsidR="00FE592A" w:rsidRPr="000A1E31">
        <w:rPr>
          <w:rFonts w:cstheme="minorHAnsi"/>
        </w:rPr>
        <w:t xml:space="preserve"> u</w:t>
      </w:r>
      <w:r w:rsidR="00613C07" w:rsidRPr="000A1E31">
        <w:rPr>
          <w:rFonts w:cstheme="minorHAnsi"/>
        </w:rPr>
        <w:t>nutar svog razreda, slobodni su</w:t>
      </w:r>
      <w:r w:rsidR="00FE592A" w:rsidRPr="000A1E31">
        <w:rPr>
          <w:rFonts w:cstheme="minorHAnsi"/>
        </w:rPr>
        <w:t xml:space="preserve"> prezentirati na sjednicama Vijeća učenika. </w:t>
      </w:r>
      <w:r w:rsidR="00511369" w:rsidRPr="000A1E31">
        <w:rPr>
          <w:rFonts w:cstheme="minorHAnsi"/>
        </w:rPr>
        <w:t xml:space="preserve">Svaki član kratko se predstavio svojim imenom i prezimenom te razrednim odjelom kojeg predstavlja. </w:t>
      </w:r>
    </w:p>
    <w:p w14:paraId="4B354939" w14:textId="77777777" w:rsidR="00E15D22" w:rsidRPr="000A1E31" w:rsidRDefault="002D63AF" w:rsidP="00511369">
      <w:pPr>
        <w:jc w:val="both"/>
        <w:rPr>
          <w:rFonts w:cstheme="minorHAnsi"/>
        </w:rPr>
      </w:pPr>
      <w:r w:rsidRPr="000A1E31">
        <w:rPr>
          <w:rFonts w:cstheme="minorHAnsi"/>
        </w:rPr>
        <w:t>Popis članova:</w:t>
      </w:r>
      <w:r w:rsidR="00E15D22" w:rsidRPr="000A1E31">
        <w:rPr>
          <w:rFonts w:cstheme="minorHAnsi"/>
        </w:rPr>
        <w:t xml:space="preserve"> (priložen uz zapisnik)</w:t>
      </w:r>
    </w:p>
    <w:p w14:paraId="4B459136" w14:textId="77777777" w:rsidR="00260FA2" w:rsidRDefault="00260FA2" w:rsidP="00260FA2">
      <w:pPr>
        <w:pStyle w:val="Odlomakpopisa"/>
        <w:numPr>
          <w:ilvl w:val="0"/>
          <w:numId w:val="5"/>
        </w:numPr>
        <w:rPr>
          <w:rFonts w:cstheme="minorHAnsi"/>
          <w:b/>
        </w:rPr>
      </w:pPr>
      <w:r w:rsidRPr="00260FA2">
        <w:rPr>
          <w:rFonts w:cstheme="minorHAnsi"/>
          <w:b/>
        </w:rPr>
        <w:t>Predstavljanje članova Vijeća učenika po razrednim odjelima</w:t>
      </w:r>
    </w:p>
    <w:p w14:paraId="6F810433" w14:textId="2200A13D" w:rsidR="00260FA2" w:rsidRDefault="00260FA2" w:rsidP="00260FA2">
      <w:pPr>
        <w:rPr>
          <w:rFonts w:cstheme="minorHAnsi"/>
          <w:bCs/>
        </w:rPr>
      </w:pPr>
      <w:r w:rsidRPr="00260FA2">
        <w:rPr>
          <w:rFonts w:cstheme="minorHAnsi"/>
          <w:bCs/>
        </w:rPr>
        <w:t xml:space="preserve">Svaki se učenik ukratko predstavio ostalim članovima i izložio razloge zbog kojih bi trebao biti izabran za predsjednika. </w:t>
      </w:r>
    </w:p>
    <w:p w14:paraId="44CE41EE" w14:textId="0D3671DD" w:rsidR="00260FA2" w:rsidRDefault="00260FA2" w:rsidP="00260FA2">
      <w:pPr>
        <w:pStyle w:val="Odlomakpopisa"/>
        <w:numPr>
          <w:ilvl w:val="0"/>
          <w:numId w:val="5"/>
        </w:numPr>
        <w:rPr>
          <w:rFonts w:cstheme="minorHAnsi"/>
          <w:b/>
        </w:rPr>
      </w:pPr>
      <w:r w:rsidRPr="00260FA2">
        <w:rPr>
          <w:rFonts w:cstheme="minorHAnsi"/>
          <w:b/>
        </w:rPr>
        <w:t>Konstituiranje organa za Vijeće učenika (izbor predsjednika i zamjenika VU)</w:t>
      </w:r>
    </w:p>
    <w:p w14:paraId="7CBAD072" w14:textId="2803F476" w:rsidR="00260FA2" w:rsidRDefault="00260FA2" w:rsidP="00260FA2">
      <w:pPr>
        <w:rPr>
          <w:rFonts w:cstheme="minorHAnsi"/>
          <w:bCs/>
        </w:rPr>
      </w:pPr>
      <w:r w:rsidRPr="00260FA2">
        <w:rPr>
          <w:rFonts w:cstheme="minorHAnsi"/>
          <w:bCs/>
        </w:rPr>
        <w:t xml:space="preserve">Za predsjednika Vijeća učenika predloženi su učenici </w:t>
      </w:r>
      <w:r w:rsidR="005B2EB3">
        <w:rPr>
          <w:rFonts w:cstheme="minorHAnsi"/>
          <w:bCs/>
        </w:rPr>
        <w:t>N.B.</w:t>
      </w:r>
      <w:r w:rsidRPr="00260FA2">
        <w:rPr>
          <w:rFonts w:cstheme="minorHAnsi"/>
          <w:bCs/>
        </w:rPr>
        <w:t xml:space="preserve">, </w:t>
      </w:r>
      <w:r w:rsidR="005B2EB3">
        <w:rPr>
          <w:rFonts w:cstheme="minorHAnsi"/>
          <w:bCs/>
        </w:rPr>
        <w:t>F.P.</w:t>
      </w:r>
      <w:r w:rsidRPr="00260FA2">
        <w:rPr>
          <w:rFonts w:cstheme="minorHAnsi"/>
          <w:bCs/>
        </w:rPr>
        <w:t xml:space="preserve"> i I</w:t>
      </w:r>
      <w:r w:rsidR="005B2EB3">
        <w:rPr>
          <w:rFonts w:cstheme="minorHAnsi"/>
          <w:bCs/>
        </w:rPr>
        <w:t>.B</w:t>
      </w:r>
      <w:r w:rsidRPr="00260FA2">
        <w:rPr>
          <w:rFonts w:cstheme="minorHAnsi"/>
          <w:bCs/>
        </w:rPr>
        <w:t xml:space="preserve">. Tajnim glasovanjem je zatim utvrđeno da je predsjednik </w:t>
      </w:r>
      <w:r w:rsidR="00650642">
        <w:rPr>
          <w:rFonts w:cstheme="minorHAnsi"/>
          <w:bCs/>
        </w:rPr>
        <w:t xml:space="preserve">Vijeća učenika </w:t>
      </w:r>
      <w:r w:rsidRPr="00260FA2">
        <w:rPr>
          <w:rFonts w:cstheme="minorHAnsi"/>
          <w:bCs/>
        </w:rPr>
        <w:t>I</w:t>
      </w:r>
      <w:r w:rsidR="005B2EB3">
        <w:rPr>
          <w:rFonts w:cstheme="minorHAnsi"/>
          <w:bCs/>
        </w:rPr>
        <w:t>.B.</w:t>
      </w:r>
      <w:r w:rsidR="00650642">
        <w:rPr>
          <w:rFonts w:cstheme="minorHAnsi"/>
          <w:bCs/>
        </w:rPr>
        <w:t>,</w:t>
      </w:r>
      <w:r w:rsidRPr="00260FA2">
        <w:rPr>
          <w:rFonts w:cstheme="minorHAnsi"/>
          <w:bCs/>
        </w:rPr>
        <w:t xml:space="preserve"> </w:t>
      </w:r>
      <w:r w:rsidR="00650642">
        <w:rPr>
          <w:rFonts w:cstheme="minorHAnsi"/>
          <w:bCs/>
        </w:rPr>
        <w:t xml:space="preserve"> s </w:t>
      </w:r>
      <w:r w:rsidRPr="00260FA2">
        <w:rPr>
          <w:rFonts w:cstheme="minorHAnsi"/>
          <w:bCs/>
        </w:rPr>
        <w:t xml:space="preserve">ukupno 12 glasova, dok je </w:t>
      </w:r>
      <w:r>
        <w:rPr>
          <w:rFonts w:cstheme="minorHAnsi"/>
          <w:bCs/>
        </w:rPr>
        <w:t>zamj</w:t>
      </w:r>
      <w:r w:rsidR="00650642">
        <w:rPr>
          <w:rFonts w:cstheme="minorHAnsi"/>
          <w:bCs/>
        </w:rPr>
        <w:t>enik</w:t>
      </w:r>
      <w:r w:rsidRPr="00260FA2">
        <w:rPr>
          <w:rFonts w:cstheme="minorHAnsi"/>
          <w:bCs/>
        </w:rPr>
        <w:t xml:space="preserve"> </w:t>
      </w:r>
      <w:r w:rsidR="005B2EB3">
        <w:rPr>
          <w:rFonts w:cstheme="minorHAnsi"/>
          <w:bCs/>
        </w:rPr>
        <w:t>N.B.</w:t>
      </w:r>
      <w:r w:rsidR="00650642">
        <w:rPr>
          <w:rFonts w:cstheme="minorHAnsi"/>
          <w:bCs/>
        </w:rPr>
        <w:t xml:space="preserve">, s ukupno </w:t>
      </w:r>
      <w:r w:rsidRPr="00260FA2">
        <w:rPr>
          <w:rFonts w:cstheme="minorHAnsi"/>
          <w:bCs/>
        </w:rPr>
        <w:t xml:space="preserve">5 glasova. </w:t>
      </w:r>
    </w:p>
    <w:p w14:paraId="7D79797D" w14:textId="77777777" w:rsidR="00650642" w:rsidRPr="00650642" w:rsidRDefault="00650642" w:rsidP="00650642">
      <w:pPr>
        <w:pStyle w:val="Odlomakpopisa"/>
        <w:numPr>
          <w:ilvl w:val="0"/>
          <w:numId w:val="5"/>
        </w:numPr>
        <w:rPr>
          <w:rFonts w:cstheme="minorHAnsi"/>
          <w:b/>
        </w:rPr>
      </w:pPr>
      <w:r w:rsidRPr="00650642">
        <w:rPr>
          <w:rFonts w:cstheme="minorHAnsi"/>
          <w:b/>
        </w:rPr>
        <w:t>Upoznavanje učenika s ciljevima i zadaćama Vijeća učenika</w:t>
      </w:r>
    </w:p>
    <w:p w14:paraId="7FC6CB09" w14:textId="01632A9D" w:rsidR="00650642" w:rsidRDefault="00650642" w:rsidP="00650642">
      <w:pPr>
        <w:rPr>
          <w:rFonts w:cstheme="minorHAnsi"/>
          <w:bCs/>
          <w:lang w:eastAsia="hr-HR"/>
        </w:rPr>
      </w:pPr>
      <w:r>
        <w:rPr>
          <w:rFonts w:cstheme="minorHAnsi"/>
          <w:bCs/>
          <w:lang w:eastAsia="hr-HR"/>
        </w:rPr>
        <w:t>Pedagoginja je upoznala učenike s ciljevima i zadaćama Vijeća učenika.</w:t>
      </w:r>
    </w:p>
    <w:p w14:paraId="5466856D" w14:textId="5160EF2F" w:rsidR="00650642" w:rsidRDefault="00650642" w:rsidP="00650642">
      <w:pPr>
        <w:rPr>
          <w:rFonts w:cstheme="minorHAnsi"/>
          <w:bCs/>
          <w:lang w:eastAsia="hr-HR"/>
        </w:rPr>
      </w:pPr>
      <w:r>
        <w:rPr>
          <w:rFonts w:cstheme="minorHAnsi"/>
          <w:bCs/>
          <w:lang w:eastAsia="hr-HR"/>
        </w:rPr>
        <w:t>Ciljevi Vijeća učenika su:</w:t>
      </w:r>
    </w:p>
    <w:p w14:paraId="4B35493E" w14:textId="09D3623E" w:rsidR="00872F50" w:rsidRPr="00650642" w:rsidRDefault="00650642" w:rsidP="00650642">
      <w:pPr>
        <w:ind w:left="360"/>
        <w:rPr>
          <w:rFonts w:cstheme="minorHAnsi"/>
          <w:bCs/>
        </w:rPr>
      </w:pPr>
      <w:r>
        <w:rPr>
          <w:rFonts w:cstheme="minorHAnsi"/>
          <w:bCs/>
          <w:lang w:eastAsia="hr-HR"/>
        </w:rPr>
        <w:t>-</w:t>
      </w:r>
      <w:r w:rsidR="00872F50" w:rsidRPr="000A1E31">
        <w:rPr>
          <w:rFonts w:cstheme="minorHAnsi"/>
          <w:lang w:eastAsia="hr-HR"/>
        </w:rPr>
        <w:t>poboljšanj</w:t>
      </w:r>
      <w:r>
        <w:rPr>
          <w:rFonts w:cstheme="minorHAnsi"/>
          <w:lang w:eastAsia="hr-HR"/>
        </w:rPr>
        <w:t>e</w:t>
      </w:r>
      <w:r w:rsidR="00872F50" w:rsidRPr="000A1E31">
        <w:rPr>
          <w:rFonts w:cstheme="minorHAnsi"/>
          <w:lang w:eastAsia="hr-HR"/>
        </w:rPr>
        <w:t xml:space="preserve"> uvjeta rada u škol</w:t>
      </w:r>
      <w:r>
        <w:rPr>
          <w:rFonts w:cstheme="minorHAnsi"/>
          <w:lang w:eastAsia="hr-HR"/>
        </w:rPr>
        <w:t>i</w:t>
      </w:r>
      <w:r w:rsidR="00872F50" w:rsidRPr="000A1E31">
        <w:rPr>
          <w:rFonts w:cstheme="minorHAnsi"/>
          <w:lang w:eastAsia="hr-HR"/>
        </w:rPr>
        <w:t xml:space="preserve">         </w:t>
      </w:r>
    </w:p>
    <w:p w14:paraId="4B35493F" w14:textId="636212CB" w:rsidR="00872F50" w:rsidRPr="000A1E31" w:rsidRDefault="00650642" w:rsidP="001A0717">
      <w:pPr>
        <w:pStyle w:val="Bezproreda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lastRenderedPageBreak/>
        <w:t>-</w:t>
      </w:r>
      <w:r w:rsidR="00872F50" w:rsidRPr="000A1E31">
        <w:rPr>
          <w:rFonts w:cstheme="minorHAnsi"/>
          <w:lang w:eastAsia="hr-HR"/>
        </w:rPr>
        <w:t>poticanje i njegovanje dijaloga i tolerancije među učenicima s obzirom na nacionalnu, rasnu i vjersku različitost</w:t>
      </w:r>
    </w:p>
    <w:p w14:paraId="4B354940" w14:textId="00442A3F" w:rsidR="00872F50" w:rsidRPr="000A1E31" w:rsidRDefault="00650642" w:rsidP="001A0717">
      <w:pPr>
        <w:pStyle w:val="Bezproreda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-</w:t>
      </w:r>
      <w:r w:rsidR="00872F50" w:rsidRPr="000A1E31">
        <w:rPr>
          <w:rFonts w:cstheme="minorHAnsi"/>
          <w:lang w:eastAsia="hr-HR"/>
        </w:rPr>
        <w:t>razvijanje suradnje učenika osnovne škole i lokalne zajednice</w:t>
      </w:r>
    </w:p>
    <w:p w14:paraId="4B354943" w14:textId="7BA11224" w:rsidR="00872F50" w:rsidRPr="000A1E31" w:rsidRDefault="00650642" w:rsidP="001A0717">
      <w:pPr>
        <w:pStyle w:val="Bezproreda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-</w:t>
      </w:r>
      <w:r w:rsidR="00872F50" w:rsidRPr="000A1E31">
        <w:rPr>
          <w:rFonts w:cstheme="minorHAnsi"/>
          <w:lang w:eastAsia="hr-HR"/>
        </w:rPr>
        <w:t>poboljšanj</w:t>
      </w:r>
      <w:r>
        <w:rPr>
          <w:rFonts w:cstheme="minorHAnsi"/>
          <w:lang w:eastAsia="hr-HR"/>
        </w:rPr>
        <w:t>e</w:t>
      </w:r>
      <w:r w:rsidR="00872F50" w:rsidRPr="000A1E31">
        <w:rPr>
          <w:rFonts w:cstheme="minorHAnsi"/>
          <w:lang w:eastAsia="hr-HR"/>
        </w:rPr>
        <w:t xml:space="preserve"> školske discipline i provođenj</w:t>
      </w:r>
      <w:r>
        <w:rPr>
          <w:rFonts w:cstheme="minorHAnsi"/>
          <w:lang w:eastAsia="hr-HR"/>
        </w:rPr>
        <w:t>e</w:t>
      </w:r>
      <w:r w:rsidR="00872F50" w:rsidRPr="000A1E31">
        <w:rPr>
          <w:rFonts w:cstheme="minorHAnsi"/>
          <w:lang w:eastAsia="hr-HR"/>
        </w:rPr>
        <w:t xml:space="preserve"> restitucije</w:t>
      </w:r>
    </w:p>
    <w:p w14:paraId="4B354946" w14:textId="063976C2" w:rsidR="00872F50" w:rsidRPr="00650642" w:rsidRDefault="00872F50" w:rsidP="00650642">
      <w:pPr>
        <w:pStyle w:val="Bezproreda"/>
        <w:jc w:val="both"/>
        <w:rPr>
          <w:rFonts w:cstheme="minorHAnsi"/>
          <w:bCs/>
          <w:lang w:eastAsia="hr-HR"/>
        </w:rPr>
      </w:pPr>
      <w:r w:rsidRPr="00650642">
        <w:rPr>
          <w:rFonts w:cstheme="minorHAnsi"/>
          <w:bCs/>
          <w:lang w:eastAsia="hr-HR"/>
        </w:rPr>
        <w:t xml:space="preserve">     </w:t>
      </w:r>
    </w:p>
    <w:p w14:paraId="4B354950" w14:textId="2E03C455" w:rsidR="00872F50" w:rsidRPr="00650642" w:rsidRDefault="00650642" w:rsidP="001A0717">
      <w:pPr>
        <w:pStyle w:val="Bezproreda"/>
        <w:jc w:val="both"/>
        <w:rPr>
          <w:rFonts w:cstheme="minorHAnsi"/>
          <w:bCs/>
          <w:lang w:eastAsia="hr-HR"/>
        </w:rPr>
      </w:pPr>
      <w:r w:rsidRPr="00650642">
        <w:rPr>
          <w:rFonts w:cstheme="minorHAnsi"/>
          <w:bCs/>
          <w:lang w:eastAsia="hr-HR"/>
        </w:rPr>
        <w:t>Zadaće</w:t>
      </w:r>
      <w:r w:rsidR="00872F50" w:rsidRPr="00650642">
        <w:rPr>
          <w:rFonts w:cstheme="minorHAnsi"/>
          <w:bCs/>
          <w:lang w:eastAsia="hr-HR"/>
        </w:rPr>
        <w:t xml:space="preserve"> </w:t>
      </w:r>
      <w:r w:rsidRPr="00650642">
        <w:rPr>
          <w:rFonts w:cstheme="minorHAnsi"/>
          <w:bCs/>
          <w:lang w:eastAsia="hr-HR"/>
        </w:rPr>
        <w:t>V</w:t>
      </w:r>
      <w:r w:rsidR="00872F50" w:rsidRPr="00650642">
        <w:rPr>
          <w:rFonts w:cstheme="minorHAnsi"/>
          <w:bCs/>
          <w:lang w:eastAsia="hr-HR"/>
        </w:rPr>
        <w:t>ijećnika su:</w:t>
      </w:r>
    </w:p>
    <w:p w14:paraId="4B354952" w14:textId="0E78461A" w:rsidR="00872F50" w:rsidRPr="000A1E31" w:rsidRDefault="00650642" w:rsidP="001A0717">
      <w:pPr>
        <w:pStyle w:val="Bezproreda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-</w:t>
      </w:r>
      <w:r w:rsidR="00872F50" w:rsidRPr="000A1E31">
        <w:rPr>
          <w:rFonts w:cstheme="minorHAnsi"/>
          <w:lang w:eastAsia="hr-HR"/>
        </w:rPr>
        <w:t>iznošenje stavova razrednog odjela i osobnih</w:t>
      </w:r>
    </w:p>
    <w:p w14:paraId="4B354953" w14:textId="59708FAB" w:rsidR="00872F50" w:rsidRPr="000A1E31" w:rsidRDefault="00650642" w:rsidP="001A0717">
      <w:pPr>
        <w:pStyle w:val="Bezproreda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-</w:t>
      </w:r>
      <w:r w:rsidR="00872F50" w:rsidRPr="000A1E31">
        <w:rPr>
          <w:rFonts w:cstheme="minorHAnsi"/>
          <w:lang w:eastAsia="hr-HR"/>
        </w:rPr>
        <w:t>demokratski dijalog</w:t>
      </w:r>
    </w:p>
    <w:p w14:paraId="05F2A408" w14:textId="1D8B0534" w:rsidR="00650642" w:rsidRDefault="00650642" w:rsidP="00650642">
      <w:pPr>
        <w:pStyle w:val="Bezproreda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-</w:t>
      </w:r>
      <w:r w:rsidR="00872F50" w:rsidRPr="000A1E31">
        <w:rPr>
          <w:rFonts w:cstheme="minorHAnsi"/>
          <w:lang w:eastAsia="hr-HR"/>
        </w:rPr>
        <w:t>poticanje učenika na međusobni dijalog</w:t>
      </w:r>
      <w:r>
        <w:rPr>
          <w:rFonts w:cstheme="minorHAnsi"/>
          <w:lang w:eastAsia="hr-HR"/>
        </w:rPr>
        <w:t>,</w:t>
      </w:r>
      <w:r w:rsidR="00872F50" w:rsidRPr="000A1E31">
        <w:rPr>
          <w:rFonts w:cstheme="minorHAnsi"/>
          <w:lang w:eastAsia="hr-HR"/>
        </w:rPr>
        <w:t xml:space="preserve"> zalažući se za nenasilno rješavanje sukoba</w:t>
      </w:r>
    </w:p>
    <w:p w14:paraId="74A12591" w14:textId="7953670A" w:rsidR="00650642" w:rsidRDefault="00650642" w:rsidP="00650642">
      <w:pPr>
        <w:pStyle w:val="Bezproreda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-</w:t>
      </w:r>
      <w:r w:rsidRPr="00650642">
        <w:rPr>
          <w:rFonts w:cstheme="minorHAnsi"/>
          <w:lang w:eastAsia="hr-HR"/>
        </w:rPr>
        <w:t>predlaganje mjera za pomoć učenicima u ispunjenju školskih i drugih obveza</w:t>
      </w:r>
    </w:p>
    <w:p w14:paraId="54FF23B9" w14:textId="281D98D3" w:rsidR="00D342B7" w:rsidRDefault="00650642" w:rsidP="00650642">
      <w:pPr>
        <w:pStyle w:val="Bezproreda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-</w:t>
      </w:r>
      <w:r w:rsidRPr="000A1E31">
        <w:rPr>
          <w:rFonts w:cstheme="minorHAnsi"/>
          <w:lang w:eastAsia="hr-HR"/>
        </w:rPr>
        <w:t>izrada i prezentacija projekata</w:t>
      </w:r>
    </w:p>
    <w:p w14:paraId="63699C4B" w14:textId="127CADDF" w:rsidR="00650642" w:rsidRPr="000A1E31" w:rsidRDefault="00650642" w:rsidP="00650642">
      <w:pPr>
        <w:pStyle w:val="Bezproreda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-</w:t>
      </w:r>
      <w:r w:rsidRPr="000A1E31">
        <w:rPr>
          <w:rFonts w:cstheme="minorHAnsi"/>
          <w:lang w:eastAsia="hr-HR"/>
        </w:rPr>
        <w:t xml:space="preserve">pomoć u organizaciji i provedbi kulturno – zabavne djelatnosti škole </w:t>
      </w:r>
    </w:p>
    <w:p w14:paraId="659DDBBD" w14:textId="2C8B3ECA" w:rsidR="00650642" w:rsidRPr="000A1E31" w:rsidRDefault="00650642" w:rsidP="00650642">
      <w:pPr>
        <w:pStyle w:val="Bezproreda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-</w:t>
      </w:r>
      <w:r w:rsidRPr="000A1E31">
        <w:rPr>
          <w:rFonts w:cstheme="minorHAnsi"/>
          <w:lang w:eastAsia="hr-HR"/>
        </w:rPr>
        <w:t>sudjelovanje u provođenju projekata prevencija ovisnosti</w:t>
      </w:r>
    </w:p>
    <w:p w14:paraId="7403C11E" w14:textId="4723EF3B" w:rsidR="00650642" w:rsidRPr="000A1E31" w:rsidRDefault="00650642" w:rsidP="00650642">
      <w:pPr>
        <w:pStyle w:val="Bezproreda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>-</w:t>
      </w:r>
      <w:r w:rsidRPr="000A1E31">
        <w:rPr>
          <w:rFonts w:cstheme="minorHAnsi"/>
          <w:lang w:eastAsia="hr-HR"/>
        </w:rPr>
        <w:t>edukacija iz područja ljudskih prava i prava djeteta</w:t>
      </w:r>
    </w:p>
    <w:p w14:paraId="418787C8" w14:textId="0770E3DE" w:rsidR="00650642" w:rsidRDefault="00650642" w:rsidP="00650642">
      <w:pPr>
        <w:pStyle w:val="Bezproreda"/>
        <w:jc w:val="both"/>
        <w:rPr>
          <w:rFonts w:cstheme="minorHAnsi"/>
          <w:lang w:eastAsia="hr-HR"/>
        </w:rPr>
      </w:pPr>
    </w:p>
    <w:p w14:paraId="10E277D2" w14:textId="77777777" w:rsidR="00650642" w:rsidRPr="00650642" w:rsidRDefault="00650642" w:rsidP="00650642">
      <w:pPr>
        <w:pStyle w:val="Bezproreda"/>
        <w:jc w:val="both"/>
        <w:rPr>
          <w:rFonts w:cstheme="minorHAnsi"/>
          <w:lang w:eastAsia="hr-HR"/>
        </w:rPr>
      </w:pPr>
    </w:p>
    <w:p w14:paraId="4B354959" w14:textId="20CF041B" w:rsidR="00511369" w:rsidRPr="00D342B7" w:rsidRDefault="00511369" w:rsidP="00D342B7">
      <w:pPr>
        <w:pStyle w:val="Odlomakpopisa"/>
        <w:numPr>
          <w:ilvl w:val="0"/>
          <w:numId w:val="5"/>
        </w:numPr>
        <w:rPr>
          <w:rFonts w:cstheme="minorHAnsi"/>
          <w:b/>
        </w:rPr>
      </w:pPr>
      <w:r w:rsidRPr="00D342B7">
        <w:rPr>
          <w:rFonts w:cstheme="minorHAnsi"/>
          <w:b/>
        </w:rPr>
        <w:t>Prijedlog god</w:t>
      </w:r>
      <w:r w:rsidR="002D63AF" w:rsidRPr="00D342B7">
        <w:rPr>
          <w:rFonts w:cstheme="minorHAnsi"/>
          <w:b/>
        </w:rPr>
        <w:t>išnjeg plana rada za šk.god.202</w:t>
      </w:r>
      <w:r w:rsidR="00AB3106" w:rsidRPr="00D342B7">
        <w:rPr>
          <w:rFonts w:cstheme="minorHAnsi"/>
          <w:b/>
        </w:rPr>
        <w:t>4</w:t>
      </w:r>
      <w:r w:rsidRPr="00D342B7">
        <w:rPr>
          <w:rFonts w:cstheme="minorHAnsi"/>
          <w:b/>
        </w:rPr>
        <w:t>./202</w:t>
      </w:r>
      <w:r w:rsidR="00AB3106" w:rsidRPr="00D342B7">
        <w:rPr>
          <w:rFonts w:cstheme="minorHAnsi"/>
          <w:b/>
        </w:rPr>
        <w:t>5</w:t>
      </w:r>
      <w:r w:rsidRPr="00D342B7">
        <w:rPr>
          <w:rFonts w:cstheme="minorHAnsi"/>
          <w:b/>
        </w:rPr>
        <w:t>.</w:t>
      </w:r>
    </w:p>
    <w:p w14:paraId="4B35495A" w14:textId="6B1DE37D" w:rsidR="001A0717" w:rsidRPr="000A1E31" w:rsidRDefault="0044418C" w:rsidP="001A0717">
      <w:pPr>
        <w:jc w:val="both"/>
        <w:rPr>
          <w:rFonts w:cstheme="minorHAnsi"/>
        </w:rPr>
      </w:pPr>
      <w:r>
        <w:rPr>
          <w:rFonts w:cstheme="minorHAnsi"/>
        </w:rPr>
        <w:t xml:space="preserve">Pedagoginja predstavlja učenicima prijedlog plana rada za šk.god. 2024./2025., a zatim članovi iznose aktivnosti koje bi voljeli imati tijekom ove šk.god. te materijalna sredstva koja su im potrebna u školi.  </w:t>
      </w:r>
    </w:p>
    <w:tbl>
      <w:tblPr>
        <w:tblStyle w:val="Obojanareetka-Isticanje3"/>
        <w:tblW w:w="9802" w:type="dxa"/>
        <w:tblLook w:val="0000" w:firstRow="0" w:lastRow="0" w:firstColumn="0" w:lastColumn="0" w:noHBand="0" w:noVBand="0"/>
      </w:tblPr>
      <w:tblGrid>
        <w:gridCol w:w="1290"/>
        <w:gridCol w:w="3693"/>
        <w:gridCol w:w="4819"/>
      </w:tblGrid>
      <w:tr w:rsidR="00496FF3" w:rsidRPr="000A1E31" w14:paraId="4B35495E" w14:textId="77777777" w:rsidTr="00496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0" w:type="dxa"/>
            <w:noWrap/>
            <w:vAlign w:val="center"/>
          </w:tcPr>
          <w:p w14:paraId="4B35495B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  <w:b/>
              </w:rPr>
            </w:pPr>
            <w:r w:rsidRPr="000A1E31">
              <w:rPr>
                <w:rFonts w:cstheme="minorHAnsi"/>
                <w:b/>
              </w:rPr>
              <w:t>MJESEC</w:t>
            </w:r>
          </w:p>
        </w:tc>
        <w:tc>
          <w:tcPr>
            <w:tcW w:w="3693" w:type="dxa"/>
            <w:noWrap/>
            <w:vAlign w:val="center"/>
          </w:tcPr>
          <w:p w14:paraId="4B35495C" w14:textId="77777777" w:rsidR="00496FF3" w:rsidRPr="000A1E31" w:rsidRDefault="00496FF3" w:rsidP="00496FF3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A1E31">
              <w:rPr>
                <w:rFonts w:cstheme="minorHAnsi"/>
                <w:b/>
              </w:rPr>
              <w:t>SADRŽAJ 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noWrap/>
            <w:vAlign w:val="center"/>
          </w:tcPr>
          <w:p w14:paraId="4B35495D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  <w:b/>
              </w:rPr>
            </w:pPr>
            <w:r w:rsidRPr="000A1E31">
              <w:rPr>
                <w:rFonts w:cstheme="minorHAnsi"/>
                <w:b/>
              </w:rPr>
              <w:t>IZVRŠITELJI</w:t>
            </w:r>
          </w:p>
        </w:tc>
      </w:tr>
      <w:tr w:rsidR="00496FF3" w:rsidRPr="000A1E31" w14:paraId="4B354963" w14:textId="77777777" w:rsidTr="00496FF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0" w:type="dxa"/>
            <w:vMerge w:val="restart"/>
            <w:noWrap/>
            <w:vAlign w:val="center"/>
          </w:tcPr>
          <w:p w14:paraId="4B35495F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  <w:b/>
              </w:rPr>
            </w:pPr>
            <w:r w:rsidRPr="000A1E31">
              <w:rPr>
                <w:rFonts w:cstheme="minorHAnsi"/>
                <w:b/>
              </w:rPr>
              <w:t>Rujan</w:t>
            </w:r>
          </w:p>
          <w:p w14:paraId="4B354960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  <w:b/>
              </w:rPr>
            </w:pPr>
            <w:r w:rsidRPr="000A1E31">
              <w:rPr>
                <w:rFonts w:cstheme="minorHAnsi"/>
                <w:b/>
              </w:rPr>
              <w:t>Listopad</w:t>
            </w:r>
          </w:p>
        </w:tc>
        <w:tc>
          <w:tcPr>
            <w:tcW w:w="3693" w:type="dxa"/>
            <w:noWrap/>
            <w:vAlign w:val="center"/>
          </w:tcPr>
          <w:p w14:paraId="4B354961" w14:textId="77777777" w:rsidR="00496FF3" w:rsidRPr="000A1E31" w:rsidRDefault="00496FF3" w:rsidP="00496FF3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1E31">
              <w:rPr>
                <w:rFonts w:cstheme="minorHAnsi"/>
              </w:rPr>
              <w:t>Izbor učenika svakog razreda u Vijeće učenika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noWrap/>
            <w:vAlign w:val="center"/>
          </w:tcPr>
          <w:p w14:paraId="4B354962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</w:rPr>
            </w:pPr>
            <w:r w:rsidRPr="000A1E31">
              <w:rPr>
                <w:rFonts w:cstheme="minorHAnsi"/>
              </w:rPr>
              <w:t>Razrednici i učenici</w:t>
            </w:r>
          </w:p>
        </w:tc>
      </w:tr>
      <w:tr w:rsidR="00496FF3" w:rsidRPr="000A1E31" w14:paraId="4B354967" w14:textId="77777777" w:rsidTr="00496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0" w:type="dxa"/>
            <w:vMerge/>
            <w:noWrap/>
            <w:vAlign w:val="center"/>
          </w:tcPr>
          <w:p w14:paraId="4B354964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  <w:b/>
              </w:rPr>
            </w:pPr>
          </w:p>
        </w:tc>
        <w:tc>
          <w:tcPr>
            <w:tcW w:w="3693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4B354965" w14:textId="77777777" w:rsidR="00496FF3" w:rsidRPr="000A1E31" w:rsidRDefault="00496FF3" w:rsidP="00496FF3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A1E31">
              <w:rPr>
                <w:rFonts w:cstheme="minorHAnsi"/>
              </w:rPr>
              <w:t>Konstituiranje Vijeća učenika, biranje predsjednika i zamjenika Vijeća učenika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tcBorders>
              <w:left w:val="single" w:sz="4" w:space="0" w:color="FFFFFF" w:themeColor="background1"/>
            </w:tcBorders>
            <w:noWrap/>
            <w:vAlign w:val="center"/>
          </w:tcPr>
          <w:p w14:paraId="4B354966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</w:rPr>
            </w:pPr>
            <w:r w:rsidRPr="000A1E31">
              <w:rPr>
                <w:rFonts w:cstheme="minorHAnsi"/>
              </w:rPr>
              <w:t>Pedagoginja, učenici</w:t>
            </w:r>
          </w:p>
        </w:tc>
      </w:tr>
      <w:tr w:rsidR="00496FF3" w:rsidRPr="000A1E31" w14:paraId="4B35496E" w14:textId="77777777" w:rsidTr="00496FF3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0" w:type="dxa"/>
            <w:noWrap/>
            <w:vAlign w:val="center"/>
          </w:tcPr>
          <w:p w14:paraId="4B354968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  <w:b/>
              </w:rPr>
            </w:pPr>
            <w:r w:rsidRPr="000A1E31">
              <w:rPr>
                <w:rFonts w:cstheme="minorHAnsi"/>
                <w:b/>
              </w:rPr>
              <w:t>Studeni</w:t>
            </w:r>
          </w:p>
          <w:p w14:paraId="4B354969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  <w:b/>
              </w:rPr>
            </w:pPr>
            <w:r w:rsidRPr="000A1E31">
              <w:rPr>
                <w:rFonts w:cstheme="minorHAnsi"/>
                <w:b/>
              </w:rPr>
              <w:t>Prosinac</w:t>
            </w:r>
          </w:p>
          <w:p w14:paraId="4B35496A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  <w:b/>
              </w:rPr>
            </w:pPr>
            <w:r w:rsidRPr="000A1E31">
              <w:rPr>
                <w:rFonts w:cstheme="minorHAnsi"/>
                <w:b/>
              </w:rPr>
              <w:t>Siječanj</w:t>
            </w:r>
          </w:p>
        </w:tc>
        <w:tc>
          <w:tcPr>
            <w:tcW w:w="3693" w:type="dxa"/>
            <w:noWrap/>
            <w:vAlign w:val="center"/>
          </w:tcPr>
          <w:p w14:paraId="4110E99F" w14:textId="77777777" w:rsidR="00496FF3" w:rsidRDefault="0044418C" w:rsidP="00496FF3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Međunarodni dan dječjih prava</w:t>
            </w:r>
          </w:p>
          <w:p w14:paraId="4B35496C" w14:textId="113B2893" w:rsidR="0044418C" w:rsidRPr="000A1E31" w:rsidRDefault="0044418C" w:rsidP="00496FF3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Humanitarna akcija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noWrap/>
            <w:vAlign w:val="center"/>
          </w:tcPr>
          <w:p w14:paraId="4B35496D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</w:rPr>
            </w:pPr>
            <w:r w:rsidRPr="000A1E31">
              <w:rPr>
                <w:rFonts w:cstheme="minorHAnsi"/>
              </w:rPr>
              <w:t>Pedagoginja, učenici</w:t>
            </w:r>
          </w:p>
        </w:tc>
      </w:tr>
      <w:tr w:rsidR="00496FF3" w:rsidRPr="000A1E31" w14:paraId="4B354973" w14:textId="77777777" w:rsidTr="00496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0" w:type="dxa"/>
            <w:noWrap/>
            <w:vAlign w:val="center"/>
          </w:tcPr>
          <w:p w14:paraId="4B35496F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  <w:b/>
              </w:rPr>
            </w:pPr>
            <w:r w:rsidRPr="000A1E31">
              <w:rPr>
                <w:rFonts w:cstheme="minorHAnsi"/>
                <w:b/>
              </w:rPr>
              <w:t>Veljača</w:t>
            </w:r>
          </w:p>
          <w:p w14:paraId="4B354970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  <w:b/>
              </w:rPr>
            </w:pPr>
            <w:r w:rsidRPr="000A1E31">
              <w:rPr>
                <w:rFonts w:cstheme="minorHAnsi"/>
                <w:b/>
              </w:rPr>
              <w:t>Ožujak</w:t>
            </w:r>
          </w:p>
        </w:tc>
        <w:tc>
          <w:tcPr>
            <w:tcW w:w="3693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4A7CF01F" w14:textId="77777777" w:rsidR="00496FF3" w:rsidRDefault="00496FF3" w:rsidP="00496FF3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A1E31">
              <w:rPr>
                <w:rFonts w:cstheme="minorHAnsi"/>
              </w:rPr>
              <w:t>Sigurnost na internetu</w:t>
            </w:r>
          </w:p>
          <w:p w14:paraId="4B354971" w14:textId="5BC5C19E" w:rsidR="00AB3106" w:rsidRPr="000A1E31" w:rsidRDefault="00AB3106" w:rsidP="00496FF3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Svjetski dan ružičastih majica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noWrap/>
            <w:vAlign w:val="center"/>
          </w:tcPr>
          <w:p w14:paraId="4B354972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</w:rPr>
            </w:pPr>
            <w:r w:rsidRPr="000A1E31">
              <w:rPr>
                <w:rFonts w:cstheme="minorHAnsi"/>
              </w:rPr>
              <w:t>Pedagoginja, učenici</w:t>
            </w:r>
          </w:p>
        </w:tc>
      </w:tr>
      <w:tr w:rsidR="00496FF3" w:rsidRPr="000A1E31" w14:paraId="4B354979" w14:textId="77777777" w:rsidTr="00496FF3">
        <w:trPr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0" w:type="dxa"/>
            <w:noWrap/>
            <w:vAlign w:val="center"/>
          </w:tcPr>
          <w:p w14:paraId="4B354974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  <w:b/>
              </w:rPr>
            </w:pPr>
            <w:r w:rsidRPr="000A1E31">
              <w:rPr>
                <w:rFonts w:cstheme="minorHAnsi"/>
                <w:b/>
              </w:rPr>
              <w:t>Travanj</w:t>
            </w:r>
          </w:p>
          <w:p w14:paraId="4B354975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  <w:b/>
              </w:rPr>
            </w:pPr>
            <w:r w:rsidRPr="000A1E31">
              <w:rPr>
                <w:rFonts w:cstheme="minorHAnsi"/>
                <w:b/>
              </w:rPr>
              <w:t>Svibanj</w:t>
            </w:r>
          </w:p>
          <w:p w14:paraId="4B354976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  <w:b/>
              </w:rPr>
            </w:pPr>
            <w:r w:rsidRPr="000A1E31">
              <w:rPr>
                <w:rFonts w:cstheme="minorHAnsi"/>
                <w:b/>
              </w:rPr>
              <w:t>Lipanj</w:t>
            </w:r>
          </w:p>
        </w:tc>
        <w:tc>
          <w:tcPr>
            <w:tcW w:w="3693" w:type="dxa"/>
            <w:noWrap/>
            <w:vAlign w:val="center"/>
          </w:tcPr>
          <w:p w14:paraId="4B354977" w14:textId="77777777" w:rsidR="00496FF3" w:rsidRPr="000A1E31" w:rsidRDefault="00496FF3" w:rsidP="00496FF3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1E31">
              <w:rPr>
                <w:rFonts w:cstheme="minorHAnsi"/>
              </w:rPr>
              <w:t>Završne aktivnosti i procjena cjelokupnog 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4B354978" w14:textId="77777777" w:rsidR="00496FF3" w:rsidRPr="000A1E31" w:rsidRDefault="00496FF3" w:rsidP="00496FF3">
            <w:pPr>
              <w:pStyle w:val="Bezproreda"/>
              <w:jc w:val="center"/>
              <w:rPr>
                <w:rFonts w:cstheme="minorHAnsi"/>
              </w:rPr>
            </w:pPr>
            <w:r w:rsidRPr="000A1E31">
              <w:rPr>
                <w:rFonts w:cstheme="minorHAnsi"/>
              </w:rPr>
              <w:t>Pedagoginja, učenici</w:t>
            </w:r>
          </w:p>
        </w:tc>
      </w:tr>
    </w:tbl>
    <w:p w14:paraId="4B35497A" w14:textId="77777777" w:rsidR="00496FF3" w:rsidRPr="000A1E31" w:rsidRDefault="00496FF3" w:rsidP="00FE592A">
      <w:pPr>
        <w:rPr>
          <w:rFonts w:cstheme="minorHAnsi"/>
        </w:rPr>
      </w:pPr>
    </w:p>
    <w:p w14:paraId="4B35497B" w14:textId="2590389D" w:rsidR="00E15D22" w:rsidRPr="0044418C" w:rsidRDefault="000A1E31" w:rsidP="00FE592A">
      <w:pPr>
        <w:rPr>
          <w:rFonts w:cstheme="minorHAnsi"/>
          <w:bCs/>
        </w:rPr>
      </w:pPr>
      <w:r w:rsidRPr="0044418C">
        <w:rPr>
          <w:rFonts w:cstheme="minorHAnsi"/>
          <w:bCs/>
        </w:rPr>
        <w:t>Prijedlozi članova:</w:t>
      </w:r>
    </w:p>
    <w:p w14:paraId="28D8B521" w14:textId="4B07D62E" w:rsidR="0044418C" w:rsidRDefault="0044418C" w:rsidP="00FE592A">
      <w:pPr>
        <w:rPr>
          <w:rFonts w:cstheme="minorHAnsi"/>
          <w:bCs/>
        </w:rPr>
      </w:pPr>
      <w:r>
        <w:rPr>
          <w:rFonts w:cstheme="minorHAnsi"/>
          <w:b/>
        </w:rPr>
        <w:t>-</w:t>
      </w:r>
      <w:r>
        <w:rPr>
          <w:rFonts w:cstheme="minorHAnsi"/>
          <w:bCs/>
        </w:rPr>
        <w:t>natjecanje u najboljoj maski za Maškare, natjecanje u ukrašavanju učionica za Božić, kutija za pisma za Valentinovo</w:t>
      </w:r>
    </w:p>
    <w:p w14:paraId="74F26C9D" w14:textId="3AC61302" w:rsidR="0044418C" w:rsidRDefault="0044418C" w:rsidP="00FE592A">
      <w:pPr>
        <w:rPr>
          <w:rFonts w:cstheme="minorHAnsi"/>
          <w:bCs/>
        </w:rPr>
      </w:pPr>
      <w:r>
        <w:rPr>
          <w:rFonts w:cstheme="minorHAnsi"/>
          <w:bCs/>
        </w:rPr>
        <w:t>-klima, novi projektori, zvučnik kako bi mogli puštati glazbu tijekom nastave TZK-a, nova mreža za golove na igralištu, ormarići za stvari</w:t>
      </w:r>
    </w:p>
    <w:p w14:paraId="6ECE562F" w14:textId="77777777" w:rsidR="0044418C" w:rsidRPr="006C477A" w:rsidRDefault="0044418C" w:rsidP="0044418C">
      <w:pPr>
        <w:pStyle w:val="Odlomakpopisa"/>
        <w:numPr>
          <w:ilvl w:val="0"/>
          <w:numId w:val="5"/>
        </w:numPr>
        <w:rPr>
          <w:rFonts w:cstheme="minorHAnsi"/>
          <w:b/>
        </w:rPr>
      </w:pPr>
      <w:r w:rsidRPr="006C477A">
        <w:rPr>
          <w:rFonts w:cstheme="minorHAnsi"/>
          <w:b/>
        </w:rPr>
        <w:t>Upoznavanje s pravnim aktima škole: Kućni red škole, Statut škole, Etički kodeks, Pravilnik o načinima, postupcima i elementima vrednovanja, Kriteriji vrednovanja i ocjenjivanja u osnovnoj školi, Pravilnik o pedagoškim mjerama, Protokol o ocjenjivanju vladanja</w:t>
      </w:r>
    </w:p>
    <w:p w14:paraId="4180C377" w14:textId="0EE394DC" w:rsidR="0044418C" w:rsidRDefault="006C477A" w:rsidP="0044418C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>Članove su razrednici na prvom Satu razrednog odjela upoznali s pravnim aktima Škole pa ih p</w:t>
      </w:r>
      <w:r w:rsidR="0044418C">
        <w:rPr>
          <w:rFonts w:cstheme="minorHAnsi"/>
          <w:bCs/>
        </w:rPr>
        <w:t xml:space="preserve">edagoginja </w:t>
      </w:r>
      <w:r>
        <w:rPr>
          <w:rFonts w:cstheme="minorHAnsi"/>
          <w:bCs/>
        </w:rPr>
        <w:t xml:space="preserve">podsjeća na nužnost njihova pridržavanja.  </w:t>
      </w:r>
    </w:p>
    <w:p w14:paraId="0152B6D4" w14:textId="77777777" w:rsidR="006C477A" w:rsidRPr="006C477A" w:rsidRDefault="006C477A" w:rsidP="006C477A">
      <w:pPr>
        <w:pStyle w:val="Odlomakpopisa"/>
        <w:numPr>
          <w:ilvl w:val="0"/>
          <w:numId w:val="5"/>
        </w:numPr>
        <w:rPr>
          <w:rFonts w:cstheme="minorHAnsi"/>
          <w:b/>
        </w:rPr>
      </w:pPr>
      <w:r w:rsidRPr="006C477A">
        <w:rPr>
          <w:rFonts w:cstheme="minorHAnsi"/>
          <w:b/>
        </w:rPr>
        <w:t>Razno</w:t>
      </w:r>
    </w:p>
    <w:p w14:paraId="4BD268CE" w14:textId="5BD3F9C8" w:rsidR="006C477A" w:rsidRDefault="005B2EB3" w:rsidP="006C477A">
      <w:pPr>
        <w:pStyle w:val="Odlomakpopisa"/>
        <w:rPr>
          <w:rFonts w:cstheme="minorHAnsi"/>
          <w:bCs/>
        </w:rPr>
      </w:pPr>
      <w:r>
        <w:rPr>
          <w:rFonts w:cstheme="minorHAnsi"/>
          <w:bCs/>
        </w:rPr>
        <w:t>/</w:t>
      </w:r>
    </w:p>
    <w:p w14:paraId="6BD77DED" w14:textId="5EE225F0" w:rsidR="00CD546D" w:rsidRPr="00CD546D" w:rsidRDefault="00CD546D" w:rsidP="00CD546D">
      <w:pPr>
        <w:rPr>
          <w:rFonts w:cstheme="minorHAnsi"/>
          <w:bCs/>
        </w:rPr>
      </w:pPr>
      <w:r>
        <w:rPr>
          <w:rFonts w:cstheme="minorHAnsi"/>
          <w:bCs/>
        </w:rPr>
        <w:t>Sjednica je završila u 13:10 sati.</w:t>
      </w:r>
    </w:p>
    <w:p w14:paraId="61C853A2" w14:textId="5D3D4EE2" w:rsidR="006C477A" w:rsidRDefault="006C477A" w:rsidP="006C477A">
      <w:pPr>
        <w:pStyle w:val="Odlomakpopisa"/>
        <w:rPr>
          <w:rFonts w:cstheme="minorHAnsi"/>
          <w:bCs/>
        </w:rPr>
      </w:pPr>
    </w:p>
    <w:p w14:paraId="1408168F" w14:textId="69DA0052" w:rsidR="006C477A" w:rsidRDefault="006C477A" w:rsidP="006C477A">
      <w:pPr>
        <w:pStyle w:val="Odlomakpopisa"/>
        <w:ind w:left="7080"/>
        <w:rPr>
          <w:rFonts w:cstheme="minorHAnsi"/>
          <w:bCs/>
        </w:rPr>
      </w:pPr>
      <w:r>
        <w:rPr>
          <w:rFonts w:cstheme="minorHAnsi"/>
          <w:bCs/>
        </w:rPr>
        <w:t>Zapisničarka:</w:t>
      </w:r>
    </w:p>
    <w:p w14:paraId="6B4B3037" w14:textId="283E1934" w:rsidR="006C477A" w:rsidRPr="006C477A" w:rsidRDefault="006C477A" w:rsidP="006C477A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 xml:space="preserve">              </w:t>
      </w:r>
      <w:r w:rsidRPr="006C477A">
        <w:rPr>
          <w:rFonts w:cstheme="minorHAnsi"/>
          <w:bCs/>
        </w:rPr>
        <w:t xml:space="preserve">Doroteja Solenički, mag.paed. </w:t>
      </w:r>
    </w:p>
    <w:p w14:paraId="4B354A01" w14:textId="6A2111ED" w:rsidR="00574542" w:rsidRDefault="00574542" w:rsidP="00E15D22">
      <w:pPr>
        <w:rPr>
          <w:rFonts w:cstheme="minorHAnsi"/>
        </w:rPr>
      </w:pPr>
    </w:p>
    <w:p w14:paraId="27A6541D" w14:textId="02CB9900" w:rsidR="006A6C11" w:rsidRPr="000A1E31" w:rsidRDefault="006A6C11" w:rsidP="006A6C11">
      <w:pPr>
        <w:tabs>
          <w:tab w:val="left" w:pos="3132"/>
        </w:tabs>
        <w:rPr>
          <w:rFonts w:cstheme="minorHAnsi"/>
        </w:rPr>
      </w:pPr>
    </w:p>
    <w:sectPr w:rsidR="006A6C11" w:rsidRPr="000A1E31" w:rsidSect="001A07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03E"/>
    <w:multiLevelType w:val="hybridMultilevel"/>
    <w:tmpl w:val="B33A6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B6A"/>
    <w:multiLevelType w:val="hybridMultilevel"/>
    <w:tmpl w:val="B8BCA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103E"/>
    <w:multiLevelType w:val="hybridMultilevel"/>
    <w:tmpl w:val="BAEC97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31B9"/>
    <w:multiLevelType w:val="multilevel"/>
    <w:tmpl w:val="7634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72EC6"/>
    <w:multiLevelType w:val="hybridMultilevel"/>
    <w:tmpl w:val="B33A6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5839"/>
    <w:multiLevelType w:val="hybridMultilevel"/>
    <w:tmpl w:val="D85E0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C0F46"/>
    <w:multiLevelType w:val="hybridMultilevel"/>
    <w:tmpl w:val="22AA2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46292"/>
    <w:multiLevelType w:val="hybridMultilevel"/>
    <w:tmpl w:val="94667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72B53"/>
    <w:multiLevelType w:val="multilevel"/>
    <w:tmpl w:val="A8E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07F90"/>
    <w:multiLevelType w:val="hybridMultilevel"/>
    <w:tmpl w:val="7528E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86FED"/>
    <w:multiLevelType w:val="hybridMultilevel"/>
    <w:tmpl w:val="6156B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2A"/>
    <w:rsid w:val="000A1E31"/>
    <w:rsid w:val="000D1A52"/>
    <w:rsid w:val="001A0717"/>
    <w:rsid w:val="001D7127"/>
    <w:rsid w:val="0021091B"/>
    <w:rsid w:val="00223DA3"/>
    <w:rsid w:val="002245AE"/>
    <w:rsid w:val="00227B55"/>
    <w:rsid w:val="00236882"/>
    <w:rsid w:val="00260FA2"/>
    <w:rsid w:val="002D63AF"/>
    <w:rsid w:val="00306369"/>
    <w:rsid w:val="00373F41"/>
    <w:rsid w:val="003E2B08"/>
    <w:rsid w:val="0044418C"/>
    <w:rsid w:val="004615CF"/>
    <w:rsid w:val="00466FBB"/>
    <w:rsid w:val="00496FF3"/>
    <w:rsid w:val="005018FC"/>
    <w:rsid w:val="00511369"/>
    <w:rsid w:val="00511DFF"/>
    <w:rsid w:val="00574542"/>
    <w:rsid w:val="005B2EB3"/>
    <w:rsid w:val="00602E82"/>
    <w:rsid w:val="00613C07"/>
    <w:rsid w:val="00650642"/>
    <w:rsid w:val="00661707"/>
    <w:rsid w:val="006A6C11"/>
    <w:rsid w:val="006C477A"/>
    <w:rsid w:val="006E5076"/>
    <w:rsid w:val="00733BF6"/>
    <w:rsid w:val="0074389A"/>
    <w:rsid w:val="00782530"/>
    <w:rsid w:val="007D1296"/>
    <w:rsid w:val="007D34DC"/>
    <w:rsid w:val="007D5917"/>
    <w:rsid w:val="008072B7"/>
    <w:rsid w:val="00832EF1"/>
    <w:rsid w:val="00872F50"/>
    <w:rsid w:val="008D339F"/>
    <w:rsid w:val="00993226"/>
    <w:rsid w:val="009A782D"/>
    <w:rsid w:val="009C4FA4"/>
    <w:rsid w:val="00A1277E"/>
    <w:rsid w:val="00A159BA"/>
    <w:rsid w:val="00A53B7A"/>
    <w:rsid w:val="00AB3106"/>
    <w:rsid w:val="00AD372B"/>
    <w:rsid w:val="00B22613"/>
    <w:rsid w:val="00B67EDD"/>
    <w:rsid w:val="00B879A7"/>
    <w:rsid w:val="00C1543A"/>
    <w:rsid w:val="00CD546D"/>
    <w:rsid w:val="00D03CF1"/>
    <w:rsid w:val="00D342B7"/>
    <w:rsid w:val="00D6350E"/>
    <w:rsid w:val="00DD2580"/>
    <w:rsid w:val="00E15D22"/>
    <w:rsid w:val="00E22E4C"/>
    <w:rsid w:val="00E32D74"/>
    <w:rsid w:val="00E563A4"/>
    <w:rsid w:val="00E81A03"/>
    <w:rsid w:val="00EF1926"/>
    <w:rsid w:val="00F26659"/>
    <w:rsid w:val="00F471B7"/>
    <w:rsid w:val="00FD3E83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4927"/>
  <w15:docId w15:val="{0781DCB6-ACBF-43A4-BFD2-20A72D03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592A"/>
    <w:pPr>
      <w:ind w:left="720"/>
      <w:contextualSpacing/>
    </w:pPr>
  </w:style>
  <w:style w:type="paragraph" w:styleId="Bezproreda">
    <w:name w:val="No Spacing"/>
    <w:uiPriority w:val="1"/>
    <w:qFormat/>
    <w:rsid w:val="00872F5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22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2-Isticanje3">
    <w:name w:val="Medium Shading 2 Accent 3"/>
    <w:basedOn w:val="Obinatablica"/>
    <w:uiPriority w:val="64"/>
    <w:rsid w:val="00E32D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reetka3-Isticanje3">
    <w:name w:val="Medium Grid 3 Accent 3"/>
    <w:basedOn w:val="Obinatablica"/>
    <w:uiPriority w:val="69"/>
    <w:rsid w:val="00E32D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odernatablica">
    <w:name w:val="Table Contemporary"/>
    <w:basedOn w:val="Obinatablica"/>
    <w:rsid w:val="0049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Obojanareetka-Isticanje3">
    <w:name w:val="Colorful Grid Accent 3"/>
    <w:basedOn w:val="Obinatablica"/>
    <w:uiPriority w:val="73"/>
    <w:rsid w:val="00496F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StandardWeb">
    <w:name w:val="Normal (Web)"/>
    <w:basedOn w:val="Normal"/>
    <w:uiPriority w:val="99"/>
    <w:unhideWhenUsed/>
    <w:rsid w:val="000A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42e51e-cf56-47c5-96e6-f190f80f9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4017E07A1844A93E772E4387451A" ma:contentTypeVersion="18" ma:contentTypeDescription="Create a new document." ma:contentTypeScope="" ma:versionID="e70c7d4d7bb375a8d762ce960640452e">
  <xsd:schema xmlns:xsd="http://www.w3.org/2001/XMLSchema" xmlns:xs="http://www.w3.org/2001/XMLSchema" xmlns:p="http://schemas.microsoft.com/office/2006/metadata/properties" xmlns:ns3="1942e51e-cf56-47c5-96e6-f190f80f9f5b" xmlns:ns4="73dbcc99-f145-42eb-9cff-c546c9504be5" targetNamespace="http://schemas.microsoft.com/office/2006/metadata/properties" ma:root="true" ma:fieldsID="19dd937d68b7e9b403857b496bb677f1" ns3:_="" ns4:_="">
    <xsd:import namespace="1942e51e-cf56-47c5-96e6-f190f80f9f5b"/>
    <xsd:import namespace="73dbcc99-f145-42eb-9cff-c546c9504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e51e-cf56-47c5-96e6-f190f80f9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bcc99-f145-42eb-9cff-c546c9504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400C4-A39A-4818-8B0E-B9E1F5353768}">
  <ds:schemaRefs>
    <ds:schemaRef ds:uri="http://schemas.microsoft.com/office/2006/metadata/properties"/>
    <ds:schemaRef ds:uri="http://schemas.microsoft.com/office/infopath/2007/PartnerControls"/>
    <ds:schemaRef ds:uri="1942e51e-cf56-47c5-96e6-f190f80f9f5b"/>
  </ds:schemaRefs>
</ds:datastoreItem>
</file>

<file path=customXml/itemProps2.xml><?xml version="1.0" encoding="utf-8"?>
<ds:datastoreItem xmlns:ds="http://schemas.openxmlformats.org/officeDocument/2006/customXml" ds:itemID="{02F46E38-296F-4F17-9FEC-F1CF2EF09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46B87-2CDE-48D6-966E-5DAAC98A4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2e51e-cf56-47c5-96e6-f190f80f9f5b"/>
    <ds:schemaRef ds:uri="73dbcc99-f145-42eb-9cff-c546c9504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Doris</cp:lastModifiedBy>
  <cp:revision>11</cp:revision>
  <cp:lastPrinted>2025-01-16T09:11:00Z</cp:lastPrinted>
  <dcterms:created xsi:type="dcterms:W3CDTF">2024-10-07T08:19:00Z</dcterms:created>
  <dcterms:modified xsi:type="dcterms:W3CDTF">2025-07-09T09:17:00Z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0x0101009D7D4017E07A1844A93E772E4387451A</vt:lpwstr>
  </property>
</Properties>
</file>