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2CC"/>
  <w:body>
    <w:p>
      <w:pPr>
        <w:pStyle w:val="Normal"/>
        <w:rPr/>
      </w:pPr>
      <w:r>
        <w:rPr/>
        <w:t xml:space="preserve">  </w:t>
      </w:r>
    </w:p>
    <w:tbl>
      <w:tblPr>
        <w:tblStyle w:val="Reetkatablice"/>
        <w:tblpPr w:vertAnchor="text" w:horzAnchor="margin" w:tblpXSpec="center" w:leftFromText="180" w:rightFromText="180" w:tblpY="100"/>
        <w:tblW w:w="5813" w:type="dxa"/>
        <w:jc w:val="center"/>
        <w:tblInd w:w="0" w:type="dxa"/>
        <w:shd w:fill="F4B083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13"/>
      </w:tblGrid>
      <w:tr>
        <w:trPr>
          <w:trHeight w:val="537" w:hRule="atLeast"/>
        </w:trPr>
        <w:tc>
          <w:tcPr>
            <w:tcW w:w="5813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color="auto" w:fill="F4B083" w:themeFill="accent2" w:themeFillTint="99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Calibri"/>
                <w:b/>
                <w:bCs/>
                <w:sz w:val="32"/>
                <w:szCs w:val="32"/>
              </w:rPr>
              <w:t>Nasilje je loše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iCs/>
          <w:color w:val="00B050"/>
          <w:sz w:val="24"/>
          <w:szCs w:val="24"/>
        </w:rPr>
      </w:pPr>
      <w:r>
        <w:rPr>
          <w:rFonts w:cs="Calibri" w:cstheme="minorHAnsi"/>
          <w:b/>
          <w:bCs/>
          <w:iCs/>
          <w:color w:val="00B050"/>
          <w:sz w:val="24"/>
          <w:szCs w:val="24"/>
        </w:rPr>
      </w:r>
    </w:p>
    <w:p>
      <w:pPr>
        <w:pStyle w:val="Normal"/>
        <w:shd w:val="clear" w:color="auto" w:fill="F4B083" w:themeFill="accent2" w:themeFillTint="99"/>
        <w:spacing w:lineRule="auto" w:line="360" w:before="0" w:after="0"/>
        <w:jc w:val="center"/>
        <w:rPr>
          <w:rFonts w:cs="Calibri" w:cstheme="minorHAnsi"/>
          <w:b/>
          <w:b/>
          <w:bCs/>
          <w:iCs/>
          <w:color w:val="833C0B" w:themeColor="accent2" w:themeShade="80"/>
          <w:sz w:val="32"/>
          <w:szCs w:val="32"/>
        </w:rPr>
      </w:pPr>
      <w:r>
        <w:rPr>
          <w:rFonts w:cs="Calibri" w:cstheme="minorHAnsi"/>
          <w:b/>
          <w:bCs/>
          <w:iCs/>
          <w:color w:val="833C0B" w:themeColor="accent2" w:themeShade="80"/>
          <w:sz w:val="32"/>
          <w:szCs w:val="32"/>
        </w:rPr>
        <w:t>OLUJA IDEJA</w:t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  <w:t xml:space="preserve">Na sredinu papira, u oblačić, napiši </w:t>
      </w:r>
      <w:r>
        <w:rPr>
          <w:rFonts w:cs="Calibri" w:cstheme="minorHAnsi"/>
          <w:i/>
          <w:sz w:val="24"/>
          <w:szCs w:val="24"/>
        </w:rPr>
        <w:t>nasilno ponašanje.</w:t>
      </w:r>
      <w:r>
        <w:rPr>
          <w:rFonts w:cs="Calibri" w:cstheme="minorHAnsi"/>
          <w:iCs/>
          <w:sz w:val="24"/>
          <w:szCs w:val="24"/>
        </w:rPr>
        <w:t xml:space="preserve"> Oko pojma napiši riječi na koje pomisliš kada čuješ pojam </w:t>
      </w:r>
      <w:r>
        <w:rPr>
          <w:rFonts w:cs="Calibri" w:cstheme="minorHAnsi"/>
          <w:i/>
          <w:sz w:val="24"/>
          <w:szCs w:val="24"/>
        </w:rPr>
        <w:t>nasilno ponašanje.</w:t>
      </w:r>
      <w:r>
        <w:rPr>
          <w:rFonts w:cs="Calibri" w:cstheme="minorHAnsi"/>
          <w:iCs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iCs/>
          <w:color w:val="7030A0"/>
          <w:sz w:val="24"/>
          <w:szCs w:val="24"/>
        </w:rPr>
      </w:pPr>
      <w:r>
        <w:rPr>
          <w:rFonts w:cs="Calibri" w:cstheme="minorHAnsi"/>
          <w:iCs/>
          <w:color w:val="7030A0"/>
          <w:sz w:val="24"/>
          <w:szCs w:val="24"/>
        </w:rPr>
      </w:r>
    </w:p>
    <w:p>
      <w:pPr>
        <w:pStyle w:val="Normal"/>
        <w:shd w:val="clear" w:color="auto" w:fill="F4B083" w:themeFill="accent2" w:themeFillTint="99"/>
        <w:spacing w:lineRule="auto" w:line="360" w:before="0" w:after="0"/>
        <w:jc w:val="center"/>
        <w:rPr>
          <w:rFonts w:cs="Calibri" w:cstheme="minorHAnsi"/>
          <w:b/>
          <w:b/>
          <w:bCs/>
          <w:iCs/>
          <w:color w:val="833C0B" w:themeColor="accent2" w:themeShade="80"/>
          <w:sz w:val="32"/>
          <w:szCs w:val="32"/>
        </w:rPr>
      </w:pPr>
      <w:r>
        <w:rPr>
          <w:rFonts w:cs="Calibri" w:cstheme="minorHAnsi"/>
          <w:b/>
          <w:bCs/>
          <w:iCs/>
          <w:color w:val="833C0B" w:themeColor="accent2" w:themeShade="80"/>
          <w:sz w:val="32"/>
          <w:szCs w:val="32"/>
        </w:rPr>
        <w:t>PRVA PRIČA</w:t>
      </w:r>
    </w:p>
    <w:p>
      <w:pPr>
        <w:pStyle w:val="Normal"/>
        <w:shd w:val="clear" w:color="auto" w:fill="F4B083" w:themeFill="accent2" w:themeFillTint="99"/>
        <w:spacing w:lineRule="auto" w:line="360" w:before="0" w:after="0"/>
        <w:jc w:val="both"/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  <w:t>Maja je učenica trećeg razreda. Ona je pristojna, marljiva djevojčica i malo deblja. Iako je treći razred, mama ju još dovodi i odvodi u školu. U školi je najčešće sama. Nekoliko dječaka i djevojčica iz njenog i susjednog razreda stalno je zadirkuju i nazivaju „Debela, Debela!“. Maja se svakim danom osjećala sve jadnije i jadnije i jednoga dana nije došla u školu. Mama je poslije nastave došla reći učiteljici da Maja više ne želi ići u školu.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iCs/>
          <w:color w:val="7030A0"/>
          <w:sz w:val="24"/>
          <w:szCs w:val="24"/>
        </w:rPr>
      </w:pPr>
      <w:r>
        <w:rPr>
          <w:rFonts w:cs="Calibri" w:cstheme="minorHAnsi"/>
          <w:iCs/>
          <w:color w:val="7030A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  <w:t>Usmeno odgovori na pitanja.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iCs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</w:r>
    </w:p>
    <w:p>
      <w:pPr>
        <w:pStyle w:val="NoSpacing"/>
        <w:spacing w:lineRule="auto" w:line="36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Zbog čega Maja ne želi ići u školu? Kako se osjeća?</w:t>
      </w:r>
    </w:p>
    <w:p>
      <w:pPr>
        <w:pStyle w:val="NoSpacing"/>
        <w:spacing w:lineRule="auto" w:line="36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Kako bi se ti osjećao/osjećala na njezinom mjestu? Tko je odgovoran za njeno stanje?</w:t>
      </w:r>
    </w:p>
    <w:p>
      <w:pPr>
        <w:pStyle w:val="NoSpacing"/>
        <w:spacing w:lineRule="auto" w:line="36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Tko bi joj mogao pomoći? Kako?</w:t>
      </w:r>
    </w:p>
    <w:p>
      <w:pPr>
        <w:pStyle w:val="NoSpacing"/>
        <w:spacing w:lineRule="auto" w:line="36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Jesu li djeca koja zadirkuju Maju nasilnici? Oni Maju riječima povrjeđuju.</w:t>
      </w:r>
    </w:p>
    <w:p>
      <w:pPr>
        <w:pStyle w:val="NoSpacing"/>
        <w:spacing w:lineRule="auto" w:line="360"/>
        <w:jc w:val="center"/>
        <w:rPr>
          <w:rFonts w:cs="Calibri" w:cstheme="minorHAnsi"/>
          <w:b/>
          <w:b/>
          <w:bCs/>
          <w:i/>
          <w:i/>
          <w:color w:val="833C0B" w:themeColor="accent2" w:themeShade="80"/>
          <w:sz w:val="28"/>
          <w:szCs w:val="28"/>
        </w:rPr>
      </w:pPr>
      <w:r>
        <w:rPr>
          <w:rFonts w:cs="Calibri" w:cstheme="minorHAnsi"/>
          <w:b/>
          <w:bCs/>
          <w:i/>
          <w:color w:val="833C0B" w:themeColor="accent2" w:themeShade="80"/>
          <w:sz w:val="28"/>
          <w:szCs w:val="28"/>
        </w:rPr>
        <w:t xml:space="preserve">Kad nekoga nečije riječi bole, to je verbalno nasilje. </w:t>
      </w:r>
    </w:p>
    <w:p>
      <w:pPr>
        <w:pStyle w:val="NoSpacing"/>
        <w:spacing w:lineRule="auto" w:line="36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Je li Maja žrtva njihovog ponašanja? Maju njihovo ponašanje boli.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color w:val="833C0B" w:themeColor="accent2" w:themeShade="80"/>
          <w:sz w:val="24"/>
          <w:szCs w:val="24"/>
        </w:rPr>
      </w:pPr>
      <w:r>
        <w:rPr>
          <w:rFonts w:cs="Times New Roman" w:ascii="Times New Roman" w:hAnsi="Times New Roman"/>
          <w:iCs/>
          <w:color w:val="833C0B" w:themeColor="accent2" w:themeShade="8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color w:val="833C0B" w:themeColor="accent2" w:themeShade="80"/>
          <w:sz w:val="24"/>
          <w:szCs w:val="24"/>
        </w:rPr>
      </w:pPr>
      <w:r>
        <w:rPr>
          <w:rFonts w:cs="Times New Roman" w:ascii="Times New Roman" w:hAnsi="Times New Roman"/>
          <w:iCs/>
          <w:color w:val="833C0B" w:themeColor="accent2" w:themeShade="80"/>
          <w:sz w:val="24"/>
          <w:szCs w:val="24"/>
        </w:rPr>
      </w:r>
    </w:p>
    <w:p>
      <w:pPr>
        <w:pStyle w:val="Normal"/>
        <w:shd w:val="clear" w:color="auto" w:fill="F4B083" w:themeFill="accent2" w:themeFillTint="99"/>
        <w:spacing w:lineRule="auto" w:line="360" w:before="0" w:after="0"/>
        <w:jc w:val="center"/>
        <w:rPr>
          <w:rFonts w:ascii="Calibri" w:hAnsi="Calibri" w:cs="Calibri"/>
          <w:b/>
          <w:b/>
          <w:bCs/>
          <w:iCs/>
          <w:color w:val="833C0B" w:themeColor="accent2" w:themeShade="80"/>
          <w:sz w:val="32"/>
          <w:szCs w:val="32"/>
        </w:rPr>
      </w:pPr>
      <w:r>
        <w:rPr>
          <w:rFonts w:cs="Calibri"/>
          <w:b/>
          <w:bCs/>
          <w:iCs/>
          <w:color w:val="833C0B" w:themeColor="accent2" w:themeShade="80"/>
          <w:sz w:val="32"/>
          <w:szCs w:val="32"/>
        </w:rPr>
        <w:t>DRUGA PRIČA</w:t>
      </w:r>
    </w:p>
    <w:p>
      <w:pPr>
        <w:pStyle w:val="Normal"/>
        <w:shd w:val="clear" w:color="auto" w:fill="F4B083" w:themeFill="accent2" w:themeFillTint="99"/>
        <w:spacing w:lineRule="auto" w:line="360" w:before="0" w:after="0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Marko je također učenik trećeg razreda. Vrlo je tih i povučen. Pristojan je prema svima i sve grickalice dijeli sa svima. Voli sanjariti. Jednoga dana u školi dok se obuvao, naišao je stariji učenik i uzeo mu tenisicu. Marko je ustao, zamolio ga da mu vrati, a on ga tenisicom lupi po glavi. Marko stane, stavi ruku na glavu i poželi otići daleko, daleko.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Cs/>
          <w:color w:val="833C0B" w:themeColor="accent2" w:themeShade="80"/>
          <w:sz w:val="24"/>
          <w:szCs w:val="24"/>
        </w:rPr>
      </w:pPr>
      <w:r>
        <w:rPr>
          <w:rFonts w:cs="Times New Roman" w:ascii="Times New Roman" w:hAnsi="Times New Roman"/>
          <w:iCs/>
          <w:color w:val="833C0B" w:themeColor="accent2" w:themeShade="80"/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Usmeno odgovori na pitanja.</w:t>
      </w:r>
    </w:p>
    <w:p>
      <w:pPr>
        <w:pStyle w:val="Normal"/>
        <w:spacing w:lineRule="auto" w:line="360" w:before="0" w:after="0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Zbog čega Marko želi otići daleko? Kako se on osjeća? </w:t>
      </w:r>
    </w:p>
    <w:p>
      <w:pPr>
        <w:pStyle w:val="Normal"/>
        <w:spacing w:lineRule="auto" w:line="360" w:before="0" w:after="0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Kako bi se ti osjećao/osjećala na njegovom mjestu? </w:t>
      </w:r>
    </w:p>
    <w:p>
      <w:pPr>
        <w:pStyle w:val="Normal"/>
        <w:spacing w:lineRule="auto" w:line="360" w:before="0" w:after="0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Tko je odgovoran za njegovo stanje? Tko bi mu mogao pomoći? Kako?</w:t>
      </w:r>
    </w:p>
    <w:p>
      <w:pPr>
        <w:pStyle w:val="Normal"/>
        <w:spacing w:lineRule="auto" w:line="360" w:before="0" w:after="0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 li stariji učenik nasilnik? On je Marka ozlijedio.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i/>
          <w:i/>
          <w:iCs/>
          <w:color w:val="833C0B" w:themeColor="accent2" w:themeShade="80"/>
          <w:sz w:val="32"/>
          <w:szCs w:val="32"/>
        </w:rPr>
      </w:pPr>
      <w:r>
        <w:rPr>
          <w:b/>
          <w:bCs/>
          <w:i/>
          <w:iCs/>
          <w:color w:val="833C0B" w:themeColor="accent2" w:themeShade="80"/>
          <w:sz w:val="32"/>
          <w:szCs w:val="32"/>
        </w:rPr>
        <w:t xml:space="preserve">Kad osjećamo tjelesnu bol, to je tjelesno nasilje. </w:t>
      </w:r>
    </w:p>
    <w:p>
      <w:pPr>
        <w:pStyle w:val="Normal"/>
        <w:spacing w:lineRule="auto" w:line="360" w:before="0" w:after="0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 li Marko žrtva nasilnog  ponašanja? Marka boli.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color w:val="833C0B" w:themeColor="accent2" w:themeShade="80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833C0B" w:themeColor="accent2" w:themeShade="80"/>
          <w:sz w:val="28"/>
          <w:szCs w:val="28"/>
        </w:rPr>
      </w:r>
    </w:p>
    <w:p>
      <w:pPr>
        <w:pStyle w:val="Normal"/>
        <w:shd w:val="clear" w:color="auto" w:fill="F4B083" w:themeFill="accent2" w:themeFillTint="99"/>
        <w:spacing w:lineRule="auto" w:line="360" w:before="0" w:after="0"/>
        <w:jc w:val="center"/>
        <w:rPr>
          <w:rFonts w:ascii="Times New Roman" w:hAnsi="Times New Roman" w:cs="Times New Roman"/>
          <w:i/>
          <w:i/>
          <w:iCs/>
          <w:color w:val="833C0B" w:themeColor="accent2" w:themeShade="80"/>
          <w:sz w:val="28"/>
          <w:szCs w:val="28"/>
        </w:rPr>
      </w:pPr>
      <w:r>
        <w:rPr>
          <w:rFonts w:cs="Calibri" w:cstheme="minorHAnsi"/>
          <w:color w:val="833C0B" w:themeColor="accent2" w:themeShade="80"/>
          <w:sz w:val="28"/>
          <w:szCs w:val="28"/>
        </w:rPr>
        <w:t>Naše razredno pravilo neka bude:</w:t>
      </w:r>
    </w:p>
    <w:p>
      <w:pPr>
        <w:pStyle w:val="Normal"/>
        <w:shd w:val="clear" w:color="auto" w:fill="F4B083" w:themeFill="accent2" w:themeFillTint="99"/>
        <w:spacing w:lineRule="auto" w:line="360" w:before="0" w:after="0"/>
        <w:jc w:val="center"/>
        <w:rPr/>
      </w:pPr>
      <w:r>
        <w:rPr>
          <w:rFonts w:cs="Calibri" w:cstheme="minorHAnsi"/>
          <w:b/>
          <w:bCs/>
          <w:i/>
          <w:iCs/>
          <w:color w:val="833C0B" w:themeColor="accent2" w:themeShade="80"/>
          <w:sz w:val="32"/>
          <w:szCs w:val="32"/>
        </w:rPr>
        <w:t>Ne nanosimo nikome bol. Nasilje je loše.</w:t>
      </w:r>
    </w:p>
    <w:sectPr>
      <w:headerReference w:type="default" r:id="rId2"/>
      <w:type w:val="nextPage"/>
      <w:pgSz w:w="11906" w:h="16838"/>
      <w:pgMar w:left="1416" w:right="1416" w:header="708" w:top="1417" w:footer="0" w:bottom="1416" w:gutter="0"/>
      <w:pgBorders w:display="allPages" w:offsetFrom="page">
        <w:top w:val="thickThinMediumGap" w:sz="24" w:space="24" w:color="C45911"/>
        <w:left w:val="thickThinMediumGap" w:sz="24" w:space="24" w:color="C45911"/>
        <w:bottom w:val="thickThinMediumGap" w:sz="24" w:space="24" w:color="C45911"/>
        <w:right w:val="thickThinMediumGap" w:sz="24" w:space="24" w:color="C45911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tabs>
        <w:tab w:val="clear" w:pos="4536"/>
        <w:tab w:val="clear" w:pos="9072"/>
        <w:tab w:val="left" w:pos="7395" w:leader="none"/>
      </w:tabs>
      <w:jc w:val="right"/>
      <w:rPr>
        <w:rFonts w:ascii="Times New Roman" w:hAnsi="Times New Roman" w:cs="Times New Roman"/>
        <w:sz w:val="20"/>
        <w:szCs w:val="20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157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626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6426"/>
    <w:rPr>
      <w:color w:val="605E5C"/>
      <w:shd w:fill="E1DFDD" w:val="clear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cd2652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cd2652"/>
    <w:rPr/>
  </w:style>
  <w:style w:type="character" w:styleId="BezproredaChar" w:customStyle="1">
    <w:name w:val="Bez proreda Char"/>
    <w:basedOn w:val="DefaultParagraphFont"/>
    <w:link w:val="Bezproreda"/>
    <w:uiPriority w:val="1"/>
    <w:qFormat/>
    <w:rsid w:val="00374067"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eastAsia="" w:cs="Times New Roman"/>
      <w:b/>
      <w:color w:val="7030A0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499b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a6e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26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cd26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link w:val="BezproredaChar"/>
    <w:uiPriority w:val="1"/>
    <w:qFormat/>
    <w:rsid w:val="0037406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6d4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tablicareetke1-isticanje6">
    <w:name w:val="Grid Table 1 Light Accent 6"/>
    <w:basedOn w:val="Obinatablica"/>
    <w:uiPriority w:val="46"/>
    <w:rsid w:val="00382208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9CEF-7184-42F8-A125-77F77E98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LibreOffice/6.2.5.2$Windows_X86_64 LibreOffice_project/1ec314fa52f458adc18c4f025c545a4e8b22c159</Application>
  <Pages>2</Pages>
  <Words>306</Words>
  <Characters>1501</Characters>
  <CharactersWithSpaces>1792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2020-11-06T22:39:00Z</dcterms:created>
  <dc:creator>Windows korisnik</dc:creator>
  <dc:description/>
  <dc:language>hr-HR</dc:language>
  <cp:lastModifiedBy/>
  <dcterms:modified xsi:type="dcterms:W3CDTF">2021-11-03T19:53:05Z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