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3B1BB2" w:rsidRDefault="00E63089">
      <w:pPr>
        <w:rPr>
          <w:sz w:val="28"/>
          <w:szCs w:val="28"/>
        </w:rPr>
      </w:pPr>
      <w:r w:rsidRPr="003B1BB2">
        <w:rPr>
          <w:sz w:val="28"/>
          <w:szCs w:val="28"/>
        </w:rPr>
        <w:t>PRIRODA I DRUŠTVO  Božić i Nova godina</w:t>
      </w:r>
    </w:p>
    <w:p w:rsidR="00503173" w:rsidRPr="003B1BB2" w:rsidRDefault="00503173">
      <w:pPr>
        <w:rPr>
          <w:sz w:val="28"/>
          <w:szCs w:val="28"/>
        </w:rPr>
      </w:pPr>
      <w:r w:rsidRPr="003B1BB2">
        <w:rPr>
          <w:sz w:val="28"/>
          <w:szCs w:val="28"/>
        </w:rPr>
        <w:t xml:space="preserve">Danas ćemo govoriti o značenju Božića te kako se slave Božić i Nova godina (blagdan, zato je prvo slovo veliko). </w:t>
      </w:r>
    </w:p>
    <w:p w:rsidR="005377FA" w:rsidRPr="003B1BB2" w:rsidRDefault="003B1BB2">
      <w:pPr>
        <w:rPr>
          <w:sz w:val="28"/>
          <w:szCs w:val="28"/>
        </w:rPr>
      </w:pPr>
      <w:r w:rsidRPr="003B1BB2">
        <w:rPr>
          <w:sz w:val="28"/>
          <w:szCs w:val="28"/>
        </w:rPr>
        <w:t>Pogledaj film i saznaj kako se u prošlosti obilježavao Božić:</w:t>
      </w:r>
    </w:p>
    <w:p w:rsidR="005377FA" w:rsidRDefault="003B1BB2">
      <w:pPr>
        <w:rPr>
          <w:sz w:val="28"/>
          <w:szCs w:val="28"/>
        </w:rPr>
      </w:pPr>
      <w:hyperlink r:id="rId5" w:history="1">
        <w:r w:rsidRPr="003B1BB2">
          <w:rPr>
            <w:rStyle w:val="Hyperlink"/>
            <w:sz w:val="28"/>
            <w:szCs w:val="28"/>
          </w:rPr>
          <w:t>https://www.youtube.com/watch?v=Jj61-CCZrcI</w:t>
        </w:r>
      </w:hyperlink>
    </w:p>
    <w:p w:rsidR="003B1BB2" w:rsidRDefault="003B1BB2">
      <w:pPr>
        <w:rPr>
          <w:sz w:val="28"/>
          <w:szCs w:val="28"/>
        </w:rPr>
      </w:pPr>
      <w:r>
        <w:rPr>
          <w:sz w:val="28"/>
          <w:szCs w:val="28"/>
        </w:rPr>
        <w:t>Na e-sferi saznaj zašto se za Božić kiti jela:</w:t>
      </w:r>
    </w:p>
    <w:p w:rsidR="003B1BB2" w:rsidRDefault="003B1BB2">
      <w:pPr>
        <w:rPr>
          <w:sz w:val="28"/>
          <w:szCs w:val="28"/>
        </w:rPr>
      </w:pPr>
      <w:hyperlink r:id="rId6" w:history="1">
        <w:r w:rsidRPr="00F66DA2">
          <w:rPr>
            <w:rStyle w:val="Hyperlink"/>
            <w:sz w:val="28"/>
            <w:szCs w:val="28"/>
          </w:rPr>
          <w:t>https://www.e-sfera.hr/dodatni-digitalni-sadrzaji/b85c1088-389c-45a7-ab54-1d5a67141de9/</w:t>
        </w:r>
      </w:hyperlink>
    </w:p>
    <w:p w:rsidR="005377FA" w:rsidRPr="003B1BB2" w:rsidRDefault="005377FA">
      <w:pPr>
        <w:rPr>
          <w:sz w:val="28"/>
          <w:szCs w:val="28"/>
        </w:rPr>
      </w:pPr>
    </w:p>
    <w:p w:rsidR="00E63089" w:rsidRPr="003B1BB2" w:rsidRDefault="00E63089">
      <w:pPr>
        <w:rPr>
          <w:sz w:val="28"/>
          <w:szCs w:val="28"/>
        </w:rPr>
      </w:pPr>
      <w:r w:rsidRPr="003B1BB2">
        <w:rPr>
          <w:sz w:val="28"/>
          <w:szCs w:val="28"/>
        </w:rPr>
        <w:t xml:space="preserve">Želiš li saznati kako se slavi Božić u drugim zemljama? </w:t>
      </w:r>
    </w:p>
    <w:p w:rsidR="00E63089" w:rsidRDefault="00E63089">
      <w:pPr>
        <w:rPr>
          <w:sz w:val="28"/>
          <w:szCs w:val="28"/>
        </w:rPr>
      </w:pPr>
      <w:hyperlink r:id="rId7" w:history="1">
        <w:r w:rsidRPr="003B1BB2">
          <w:rPr>
            <w:rStyle w:val="Hyperlink"/>
            <w:sz w:val="28"/>
            <w:szCs w:val="28"/>
          </w:rPr>
          <w:t>https://www.skolskiportal.hr/sadrzaj/iz-skolskog-svijeta/bozicni-obicaji-diljem-svijeta/</w:t>
        </w:r>
      </w:hyperlink>
    </w:p>
    <w:p w:rsidR="00F01872" w:rsidRPr="003B1BB2" w:rsidRDefault="00F01872">
      <w:pPr>
        <w:rPr>
          <w:sz w:val="28"/>
          <w:szCs w:val="28"/>
        </w:rPr>
      </w:pPr>
    </w:p>
    <w:p w:rsidR="00E63089" w:rsidRPr="003B1BB2" w:rsidRDefault="005377FA">
      <w:pPr>
        <w:rPr>
          <w:sz w:val="28"/>
          <w:szCs w:val="28"/>
        </w:rPr>
      </w:pPr>
      <w:r w:rsidRPr="003B1BB2">
        <w:rPr>
          <w:sz w:val="28"/>
          <w:szCs w:val="28"/>
        </w:rPr>
        <w:t xml:space="preserve">PLAN PLOČE   </w:t>
      </w:r>
    </w:p>
    <w:p w:rsidR="005377FA" w:rsidRPr="003B1BB2" w:rsidRDefault="005377FA" w:rsidP="005377FA">
      <w:pPr>
        <w:jc w:val="center"/>
        <w:rPr>
          <w:sz w:val="28"/>
          <w:szCs w:val="28"/>
        </w:rPr>
      </w:pPr>
      <w:r w:rsidRPr="003B1BB2">
        <w:rPr>
          <w:sz w:val="28"/>
          <w:szCs w:val="28"/>
        </w:rPr>
        <w:t>Božić i Nova godina</w:t>
      </w:r>
    </w:p>
    <w:p w:rsidR="005377FA" w:rsidRPr="003B1BB2" w:rsidRDefault="005377FA" w:rsidP="005377FA">
      <w:pPr>
        <w:rPr>
          <w:sz w:val="28"/>
          <w:szCs w:val="28"/>
        </w:rPr>
      </w:pPr>
    </w:p>
    <w:p w:rsidR="005377FA" w:rsidRPr="00681F8C" w:rsidRDefault="00681F8C" w:rsidP="005377FA">
      <w:pPr>
        <w:rPr>
          <w:b/>
          <w:color w:val="00B050"/>
          <w:sz w:val="28"/>
          <w:szCs w:val="28"/>
        </w:rPr>
      </w:pPr>
      <w:r w:rsidRPr="00681F8C">
        <w:rPr>
          <w:b/>
          <w:color w:val="00B050"/>
          <w:sz w:val="28"/>
          <w:szCs w:val="28"/>
        </w:rPr>
        <w:t xml:space="preserve">            </w:t>
      </w:r>
      <w:r w:rsidR="005377FA" w:rsidRPr="00681F8C">
        <w:rPr>
          <w:b/>
          <w:color w:val="00B050"/>
          <w:sz w:val="28"/>
          <w:szCs w:val="28"/>
        </w:rPr>
        <w:t>BOŽIĆ, 25. prosinca</w:t>
      </w:r>
    </w:p>
    <w:p w:rsidR="005377FA" w:rsidRPr="003B1BB2" w:rsidRDefault="003B1BB2" w:rsidP="005377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1BB2">
        <w:rPr>
          <w:sz w:val="28"/>
          <w:szCs w:val="28"/>
        </w:rPr>
        <w:t>s</w:t>
      </w:r>
      <w:r w:rsidR="005377FA" w:rsidRPr="003B1BB2">
        <w:rPr>
          <w:sz w:val="28"/>
          <w:szCs w:val="28"/>
        </w:rPr>
        <w:t xml:space="preserve">lavi se Isusovo rođenje </w:t>
      </w:r>
    </w:p>
    <w:p w:rsidR="005377FA" w:rsidRPr="003B1BB2" w:rsidRDefault="003B1BB2" w:rsidP="005377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1BB2">
        <w:rPr>
          <w:sz w:val="28"/>
          <w:szCs w:val="28"/>
        </w:rPr>
        <w:t>o</w:t>
      </w:r>
      <w:r w:rsidR="005377FA" w:rsidRPr="003B1BB2">
        <w:rPr>
          <w:sz w:val="28"/>
          <w:szCs w:val="28"/>
        </w:rPr>
        <w:t>biteljski blagdan</w:t>
      </w:r>
    </w:p>
    <w:p w:rsidR="005377FA" w:rsidRPr="003B1BB2" w:rsidRDefault="005377FA" w:rsidP="005377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1BB2">
        <w:rPr>
          <w:sz w:val="28"/>
          <w:szCs w:val="28"/>
        </w:rPr>
        <w:t>Badnjak (24.prosinca): post, priprema za Božić, kićenje božićnog drvca</w:t>
      </w:r>
    </w:p>
    <w:p w:rsidR="005377FA" w:rsidRPr="003B1BB2" w:rsidRDefault="003B1BB2" w:rsidP="005377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1BB2">
        <w:rPr>
          <w:sz w:val="28"/>
          <w:szCs w:val="28"/>
        </w:rPr>
        <w:t>m</w:t>
      </w:r>
      <w:r w:rsidR="005377FA" w:rsidRPr="003B1BB2">
        <w:rPr>
          <w:sz w:val="28"/>
          <w:szCs w:val="28"/>
        </w:rPr>
        <w:t>isa Polnoćka</w:t>
      </w:r>
    </w:p>
    <w:p w:rsidR="005377FA" w:rsidRDefault="003B1BB2" w:rsidP="005377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1BB2">
        <w:rPr>
          <w:sz w:val="28"/>
          <w:szCs w:val="28"/>
        </w:rPr>
        <w:t xml:space="preserve">običaji: sijanje božićne pšenice, slama , jaslice </w:t>
      </w:r>
    </w:p>
    <w:p w:rsidR="003B1BB2" w:rsidRPr="003B1BB2" w:rsidRDefault="003B1BB2" w:rsidP="005377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Sveta tri kralja – 6. siječnja </w:t>
      </w:r>
    </w:p>
    <w:p w:rsidR="003B1BB2" w:rsidRPr="003B1BB2" w:rsidRDefault="003B1BB2" w:rsidP="003B1BB2">
      <w:pPr>
        <w:pStyle w:val="ListParagraph"/>
        <w:rPr>
          <w:sz w:val="28"/>
          <w:szCs w:val="28"/>
        </w:rPr>
      </w:pPr>
    </w:p>
    <w:p w:rsidR="003B1BB2" w:rsidRPr="00681F8C" w:rsidRDefault="003B1BB2" w:rsidP="003B1BB2">
      <w:pPr>
        <w:pStyle w:val="ListParagraph"/>
        <w:rPr>
          <w:b/>
          <w:color w:val="FF0000"/>
          <w:sz w:val="28"/>
          <w:szCs w:val="28"/>
        </w:rPr>
      </w:pPr>
      <w:r w:rsidRPr="00681F8C">
        <w:rPr>
          <w:b/>
          <w:color w:val="FF0000"/>
          <w:sz w:val="28"/>
          <w:szCs w:val="28"/>
        </w:rPr>
        <w:t>NOVA GODINA, 1.siječnja</w:t>
      </w:r>
    </w:p>
    <w:p w:rsidR="003B1BB2" w:rsidRPr="003B1BB2" w:rsidRDefault="003B1BB2" w:rsidP="003B1B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1BB2">
        <w:rPr>
          <w:sz w:val="28"/>
          <w:szCs w:val="28"/>
        </w:rPr>
        <w:t>31.prosinca – Stara godina ili Silvestrovo</w:t>
      </w:r>
    </w:p>
    <w:p w:rsidR="003B1BB2" w:rsidRPr="003B1BB2" w:rsidRDefault="003B1BB2" w:rsidP="003B1B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1BB2">
        <w:rPr>
          <w:sz w:val="28"/>
          <w:szCs w:val="28"/>
        </w:rPr>
        <w:t>obilježava se početak nove kalendarske godine</w:t>
      </w:r>
    </w:p>
    <w:p w:rsidR="003B1BB2" w:rsidRPr="003B1BB2" w:rsidRDefault="003B1BB2" w:rsidP="003B1B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1BB2">
        <w:rPr>
          <w:sz w:val="28"/>
          <w:szCs w:val="28"/>
        </w:rPr>
        <w:t xml:space="preserve">ispratit ćemo 2020. Godinu, a dočekati 2021. </w:t>
      </w:r>
    </w:p>
    <w:p w:rsidR="00503173" w:rsidRPr="003B1BB2" w:rsidRDefault="00503173">
      <w:pPr>
        <w:rPr>
          <w:sz w:val="28"/>
          <w:szCs w:val="28"/>
        </w:rPr>
      </w:pPr>
    </w:p>
    <w:p w:rsidR="00503173" w:rsidRPr="003B1BB2" w:rsidRDefault="00503173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5377FA" w:rsidRPr="003B1BB2" w:rsidRDefault="005377FA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5377FA" w:rsidRPr="003B1BB2" w:rsidRDefault="005377FA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5377FA" w:rsidRDefault="005377FA">
      <w:r>
        <w:rPr>
          <w:noProof/>
          <w:lang w:eastAsia="hr-HR"/>
        </w:rPr>
        <w:drawing>
          <wp:inline distT="0" distB="0" distL="0" distR="0">
            <wp:extent cx="5715000" cy="4286250"/>
            <wp:effectExtent l="19050" t="0" r="0" b="0"/>
            <wp:docPr id="1" name="Picture 1" descr="Božićni ukras - kinč | Siscia 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žićni ukras - kinč | Siscia h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77FA" w:rsidSect="00617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94B"/>
    <w:multiLevelType w:val="hybridMultilevel"/>
    <w:tmpl w:val="1AFED676"/>
    <w:lvl w:ilvl="0" w:tplc="890AE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089"/>
    <w:rsid w:val="003B1BB2"/>
    <w:rsid w:val="00503173"/>
    <w:rsid w:val="005377FA"/>
    <w:rsid w:val="00617A79"/>
    <w:rsid w:val="00681F8C"/>
    <w:rsid w:val="008A00D5"/>
    <w:rsid w:val="009B65D6"/>
    <w:rsid w:val="00E63089"/>
    <w:rsid w:val="00F01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08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031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skolskiportal.hr/sadrzaj/iz-skolskog-svijeta/bozicni-obicaji-diljem-svije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b85c1088-389c-45a7-ab54-1d5a67141de9/" TargetMode="External"/><Relationship Id="rId5" Type="http://schemas.openxmlformats.org/officeDocument/2006/relationships/hyperlink" Target="https://www.youtube.com/watch?v=Jj61-CCZr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4</cp:revision>
  <dcterms:created xsi:type="dcterms:W3CDTF">2020-12-18T08:55:00Z</dcterms:created>
  <dcterms:modified xsi:type="dcterms:W3CDTF">2020-12-18T09:50:00Z</dcterms:modified>
</cp:coreProperties>
</file>