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4ECA0" w14:textId="5D18C688" w:rsidR="0020123E" w:rsidRDefault="0020123E" w:rsidP="0020123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27.11.2020.</w:t>
      </w:r>
    </w:p>
    <w:p w14:paraId="09388C45" w14:textId="10BD40A0" w:rsidR="002835B0" w:rsidRDefault="00412599" w:rsidP="004125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DIGITALNA KOMUNIKACIJA</w:t>
      </w:r>
    </w:p>
    <w:p w14:paraId="0DD62FCD" w14:textId="141A8525" w:rsidR="006A5FA6" w:rsidRDefault="006A5FA6" w:rsidP="006A5F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U današnje vrijeme možemo komunicirati na različite načine pomoću računala. </w:t>
      </w:r>
    </w:p>
    <w:p w14:paraId="7C8BA3DE" w14:textId="3A89C62F" w:rsidR="006A5FA6" w:rsidRDefault="006A5FA6" w:rsidP="006A5F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Ako komuniciramo preko </w:t>
      </w:r>
      <w:r w:rsidRPr="006A5FA6">
        <w:rPr>
          <w:sz w:val="24"/>
          <w:szCs w:val="24"/>
          <w:u w:val="single"/>
        </w:rPr>
        <w:t xml:space="preserve">glasovnog poziva ili </w:t>
      </w:r>
      <w:proofErr w:type="spellStart"/>
      <w:r w:rsidRPr="006A5FA6">
        <w:rPr>
          <w:sz w:val="24"/>
          <w:szCs w:val="24"/>
          <w:u w:val="single"/>
        </w:rPr>
        <w:t>videopoziva</w:t>
      </w:r>
      <w:proofErr w:type="spellEnd"/>
      <w:r>
        <w:rPr>
          <w:sz w:val="24"/>
          <w:szCs w:val="24"/>
        </w:rPr>
        <w:t xml:space="preserve">, ta komunikacija se događa u </w:t>
      </w:r>
      <w:r w:rsidRPr="006A5FA6">
        <w:rPr>
          <w:b/>
          <w:bCs/>
          <w:sz w:val="24"/>
          <w:szCs w:val="24"/>
        </w:rPr>
        <w:t>stvarnom vremenu</w:t>
      </w:r>
      <w:r>
        <w:rPr>
          <w:sz w:val="24"/>
          <w:szCs w:val="24"/>
        </w:rPr>
        <w:t xml:space="preserve">, </w:t>
      </w:r>
      <w:r w:rsidRPr="00BF5A00">
        <w:rPr>
          <w:sz w:val="24"/>
          <w:szCs w:val="24"/>
        </w:rPr>
        <w:t>jer</w:t>
      </w:r>
      <w:r w:rsidR="00BF5A00" w:rsidRPr="00BF5A00">
        <w:rPr>
          <w:b/>
          <w:bCs/>
          <w:sz w:val="24"/>
          <w:szCs w:val="24"/>
        </w:rPr>
        <w:t xml:space="preserve"> smo oboje u istom trenutku na mreži</w:t>
      </w:r>
      <w:r w:rsidR="00BF5A00">
        <w:rPr>
          <w:sz w:val="24"/>
          <w:szCs w:val="24"/>
        </w:rPr>
        <w:t xml:space="preserve"> (</w:t>
      </w:r>
      <w:r>
        <w:rPr>
          <w:sz w:val="24"/>
          <w:szCs w:val="24"/>
        </w:rPr>
        <w:t>ne trebamo čekati na odgovor</w:t>
      </w:r>
      <w:r w:rsidR="00BF5A00">
        <w:rPr>
          <w:sz w:val="24"/>
          <w:szCs w:val="24"/>
        </w:rPr>
        <w:t xml:space="preserve"> kada pričamo s osobom).</w:t>
      </w:r>
    </w:p>
    <w:p w14:paraId="719D4B1D" w14:textId="755A1FDE" w:rsidR="00412599" w:rsidRDefault="006A5FA6" w:rsidP="006A5FA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Kada komunikaciju ostvarujemo </w:t>
      </w:r>
      <w:r w:rsidRPr="00BF5A00">
        <w:rPr>
          <w:sz w:val="24"/>
          <w:szCs w:val="24"/>
          <w:u w:val="single"/>
        </w:rPr>
        <w:t>elektroničkom poštom</w:t>
      </w:r>
      <w:r>
        <w:rPr>
          <w:sz w:val="24"/>
          <w:szCs w:val="24"/>
        </w:rPr>
        <w:t xml:space="preserve">, onda se ta komunikacija </w:t>
      </w:r>
      <w:r w:rsidRPr="006A5FA6">
        <w:rPr>
          <w:b/>
          <w:bCs/>
          <w:sz w:val="24"/>
          <w:szCs w:val="24"/>
        </w:rPr>
        <w:t>ne odvija u stvarnom vremenu</w:t>
      </w:r>
      <w:r>
        <w:rPr>
          <w:sz w:val="24"/>
          <w:szCs w:val="24"/>
        </w:rPr>
        <w:t xml:space="preserve"> jer </w:t>
      </w:r>
      <w:r w:rsidR="00BF5A00" w:rsidRPr="00BF5A00">
        <w:rPr>
          <w:b/>
          <w:bCs/>
          <w:sz w:val="24"/>
          <w:szCs w:val="24"/>
        </w:rPr>
        <w:t>odgovor možemo dobiti sa zakašnjenjem</w:t>
      </w:r>
      <w:r w:rsidR="00BF5A00">
        <w:rPr>
          <w:sz w:val="24"/>
          <w:szCs w:val="24"/>
        </w:rPr>
        <w:t xml:space="preserve"> (</w:t>
      </w:r>
      <w:r>
        <w:rPr>
          <w:sz w:val="24"/>
          <w:szCs w:val="24"/>
        </w:rPr>
        <w:t>moramo čekati da ta osoba pročita i odgovori na elektroničku poštu</w:t>
      </w:r>
      <w:r w:rsidR="00BF5A00">
        <w:rPr>
          <w:sz w:val="24"/>
          <w:szCs w:val="24"/>
        </w:rPr>
        <w:t xml:space="preserve">). </w:t>
      </w:r>
    </w:p>
    <w:p w14:paraId="6A81CEF6" w14:textId="77777777" w:rsidR="00BF5A00" w:rsidRDefault="00BF5A00" w:rsidP="00BF5A00">
      <w:pPr>
        <w:spacing w:before="240"/>
        <w:rPr>
          <w:b/>
          <w:bCs/>
          <w:sz w:val="24"/>
          <w:szCs w:val="24"/>
        </w:rPr>
      </w:pPr>
    </w:p>
    <w:p w14:paraId="18BCBE85" w14:textId="480F5F06" w:rsidR="0020123E" w:rsidRPr="0020123E" w:rsidRDefault="0020123E" w:rsidP="0020123E">
      <w:pPr>
        <w:spacing w:before="240"/>
        <w:jc w:val="center"/>
        <w:rPr>
          <w:b/>
          <w:bCs/>
          <w:sz w:val="24"/>
          <w:szCs w:val="24"/>
        </w:rPr>
      </w:pPr>
      <w:r w:rsidRPr="0020123E">
        <w:rPr>
          <w:b/>
          <w:bCs/>
          <w:sz w:val="24"/>
          <w:szCs w:val="24"/>
        </w:rPr>
        <w:t>OBRAZOVNI PROGRAMI</w:t>
      </w:r>
    </w:p>
    <w:p w14:paraId="1BE5C16C" w14:textId="77777777" w:rsidR="0020123E" w:rsidRPr="0020123E" w:rsidRDefault="0020123E" w:rsidP="0020123E">
      <w:pPr>
        <w:spacing w:before="240"/>
        <w:rPr>
          <w:sz w:val="24"/>
          <w:szCs w:val="24"/>
        </w:rPr>
      </w:pPr>
      <w:r w:rsidRPr="0020123E">
        <w:rPr>
          <w:sz w:val="24"/>
          <w:szCs w:val="24"/>
        </w:rPr>
        <w:t xml:space="preserve">U prošlosti, ljudi su u školama učili koristeći se pločom i kredom. </w:t>
      </w:r>
    </w:p>
    <w:p w14:paraId="5839FC30" w14:textId="77777777" w:rsidR="0020123E" w:rsidRPr="0020123E" w:rsidRDefault="0020123E" w:rsidP="0020123E">
      <w:pPr>
        <w:spacing w:before="240"/>
        <w:rPr>
          <w:sz w:val="24"/>
          <w:szCs w:val="24"/>
        </w:rPr>
      </w:pPr>
      <w:r w:rsidRPr="0020123E">
        <w:rPr>
          <w:sz w:val="24"/>
          <w:szCs w:val="24"/>
        </w:rPr>
        <w:t xml:space="preserve">Danas u školi učimo pomoću udžbenika, ali i </w:t>
      </w:r>
      <w:r w:rsidRPr="0020123E">
        <w:rPr>
          <w:b/>
          <w:bCs/>
          <w:sz w:val="24"/>
          <w:szCs w:val="24"/>
        </w:rPr>
        <w:t>digitalnih materijala</w:t>
      </w:r>
      <w:r w:rsidRPr="0020123E">
        <w:rPr>
          <w:sz w:val="24"/>
          <w:szCs w:val="24"/>
        </w:rPr>
        <w:t xml:space="preserve"> (</w:t>
      </w:r>
      <w:r w:rsidRPr="0020123E">
        <w:rPr>
          <w:sz w:val="24"/>
          <w:szCs w:val="24"/>
          <w:u w:val="single"/>
        </w:rPr>
        <w:t>tekstovi, brojevi, fotografije, zvukovi, animacije i filmovi koji se ne mogu staviti u udžbenike</w:t>
      </w:r>
      <w:r w:rsidRPr="0020123E">
        <w:rPr>
          <w:sz w:val="24"/>
          <w:szCs w:val="24"/>
        </w:rPr>
        <w:t>).</w:t>
      </w:r>
    </w:p>
    <w:p w14:paraId="438CA0DE" w14:textId="77777777" w:rsidR="0020123E" w:rsidRPr="0020123E" w:rsidRDefault="0020123E" w:rsidP="0020123E">
      <w:pPr>
        <w:spacing w:before="240"/>
        <w:rPr>
          <w:sz w:val="24"/>
          <w:szCs w:val="24"/>
        </w:rPr>
      </w:pPr>
      <w:r w:rsidRPr="0020123E">
        <w:rPr>
          <w:b/>
          <w:bCs/>
          <w:sz w:val="24"/>
          <w:szCs w:val="24"/>
        </w:rPr>
        <w:t>Digitalni obrazovni sadržaji</w:t>
      </w:r>
      <w:r w:rsidRPr="0020123E">
        <w:rPr>
          <w:sz w:val="24"/>
          <w:szCs w:val="24"/>
        </w:rPr>
        <w:t xml:space="preserve"> su digitalni materijali koje upotrebljavamo za učenje. </w:t>
      </w:r>
    </w:p>
    <w:p w14:paraId="05043FEA" w14:textId="520967FD" w:rsidR="0020123E" w:rsidRDefault="0020123E" w:rsidP="0020123E">
      <w:pPr>
        <w:spacing w:before="240"/>
        <w:rPr>
          <w:sz w:val="24"/>
          <w:szCs w:val="24"/>
        </w:rPr>
      </w:pPr>
      <w:r w:rsidRPr="0020123E">
        <w:rPr>
          <w:sz w:val="24"/>
          <w:szCs w:val="24"/>
        </w:rPr>
        <w:t xml:space="preserve">Na mrežnoj stranici </w:t>
      </w:r>
      <w:r w:rsidRPr="0020123E">
        <w:rPr>
          <w:b/>
          <w:bCs/>
          <w:sz w:val="24"/>
          <w:szCs w:val="24"/>
        </w:rPr>
        <w:t xml:space="preserve">e-sfera </w:t>
      </w:r>
      <w:r w:rsidRPr="0020123E">
        <w:rPr>
          <w:sz w:val="24"/>
          <w:szCs w:val="24"/>
        </w:rPr>
        <w:t>možemo naći mnogo digitalnih obrazovnih sadržaja koji nadopunjuju naš udžbenik.</w:t>
      </w:r>
    </w:p>
    <w:p w14:paraId="4DE74800" w14:textId="77777777" w:rsidR="0053210B" w:rsidRPr="0020123E" w:rsidRDefault="0053210B" w:rsidP="0020123E">
      <w:pPr>
        <w:spacing w:before="240"/>
        <w:rPr>
          <w:sz w:val="24"/>
          <w:szCs w:val="24"/>
        </w:rPr>
      </w:pPr>
    </w:p>
    <w:p w14:paraId="21FA117D" w14:textId="2AE298B7" w:rsidR="00BF5A00" w:rsidRPr="0053210B" w:rsidRDefault="0053210B" w:rsidP="006A5FA6">
      <w:pPr>
        <w:spacing w:before="240"/>
        <w:rPr>
          <w:color w:val="FF0000"/>
          <w:sz w:val="24"/>
          <w:szCs w:val="24"/>
        </w:rPr>
      </w:pPr>
      <w:r w:rsidRPr="0053210B">
        <w:rPr>
          <w:color w:val="FF0000"/>
          <w:sz w:val="24"/>
          <w:szCs w:val="24"/>
        </w:rPr>
        <w:t>RIJEŠITI ZADATKE U RADNOM UDŽBENIKU NA 58. I 61. STRANICI I U RADNOJ BILJEŽNICI NA 34. I 35. STRANICI. SAŽETKE NETREBA PREPISIVATI, DAT ĆU VAM ISPRINTANO.</w:t>
      </w:r>
    </w:p>
    <w:sectPr w:rsidR="00BF5A00" w:rsidRPr="005321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99"/>
    <w:rsid w:val="0020123E"/>
    <w:rsid w:val="002835B0"/>
    <w:rsid w:val="00412599"/>
    <w:rsid w:val="0053210B"/>
    <w:rsid w:val="006A5FA6"/>
    <w:rsid w:val="00B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0CCC"/>
  <w15:chartTrackingRefBased/>
  <w15:docId w15:val="{AF7C446F-EAA1-49BE-A668-55A740F7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Votuc</dc:creator>
  <cp:keywords/>
  <dc:description/>
  <cp:lastModifiedBy>Ivana Votuc</cp:lastModifiedBy>
  <cp:revision>3</cp:revision>
  <dcterms:created xsi:type="dcterms:W3CDTF">2020-11-24T00:03:00Z</dcterms:created>
  <dcterms:modified xsi:type="dcterms:W3CDTF">2020-11-26T18:32:00Z</dcterms:modified>
</cp:coreProperties>
</file>