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ČETVRTAK, 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.5.2020.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1.sat – </w:t>
      </w:r>
      <w:r>
        <w:rPr>
          <w:b/>
          <w:bCs/>
        </w:rPr>
        <w:t>MATEMATIKA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USPOREDNI PRAVCI – obrada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Otvori UDŽBENIK na stranici 116. i riješi ZNAM.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>Pregledaj objašnjenje u žutom okviru.</w:t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U bilježnicu zapiši: </w:t>
        <w:tab/>
        <w:tab/>
        <w:tab/>
      </w:r>
    </w:p>
    <w:p>
      <w:pPr>
        <w:pStyle w:val="Normal"/>
        <w:spacing w:lineRule="auto" w:line="360"/>
        <w:rPr>
          <w:b w:val="false"/>
          <w:b w:val="false"/>
          <w:bCs w:val="false"/>
          <w:u w:val="none"/>
        </w:rPr>
      </w:pPr>
      <w:r>
        <w:rPr>
          <w:rFonts w:cs="Calibri" w:ascii="Calibri" w:hAnsi="Calibri"/>
          <w:b/>
          <w:bCs/>
          <w:color w:val="2A6099"/>
          <w:sz w:val="24"/>
          <w:szCs w:val="24"/>
          <w:u w:val="none"/>
        </w:rPr>
        <w:tab/>
        <w:tab/>
        <w:tab/>
        <w:tab/>
        <w:tab/>
      </w:r>
      <w:r>
        <w:rPr>
          <w:rFonts w:cs="Calibri" w:ascii="Calibri" w:hAnsi="Calibri"/>
          <w:b/>
          <w:bCs/>
          <w:color w:val="2A6099"/>
          <w:sz w:val="24"/>
          <w:szCs w:val="24"/>
          <w:u w:val="none"/>
        </w:rPr>
        <w:t xml:space="preserve">USPOREDNI PRAVCI 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i/>
          <w:i/>
          <w:sz w:val="24"/>
          <w:szCs w:val="24"/>
        </w:rPr>
      </w:pPr>
      <w:r>
        <w:rPr>
          <w:rFonts w:eastAsia="Calibri" w:cs="Calibri" w:ascii="Calibri" w:hAnsi="Calibri"/>
          <w:b/>
          <w:bCs/>
          <w:i/>
          <w:sz w:val="24"/>
          <w:szCs w:val="24"/>
        </w:rPr>
        <w:t xml:space="preserve">                                                 </w:t>
      </w:r>
      <w:r>
        <w:rPr>
          <w:rFonts w:cs="Calibri" w:ascii="Calibri" w:hAnsi="Calibri"/>
          <w:b/>
          <w:bCs/>
          <w:i/>
          <w:sz w:val="24"/>
          <w:szCs w:val="24"/>
        </w:rPr>
        <w:t>c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i/>
          <w:i/>
          <w:sz w:val="24"/>
          <w:szCs w:val="24"/>
          <w:lang w:val="hr-HR" w:eastAsia="hr-HR"/>
        </w:rPr>
      </w:pPr>
      <w:r>
        <w:rPr>
          <w:rFonts w:cs="Calibri" w:ascii="Calibri" w:hAnsi="Calibri"/>
          <w:b/>
          <w:bCs/>
          <w:i/>
          <w:sz w:val="24"/>
          <w:szCs w:val="24"/>
          <w:lang w:val="hr-HR" w:eastAsia="hr-HR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0580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3.75pt" to="323.95pt,3.7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cs="Calibri"/>
          <w:b/>
          <w:b/>
          <w:bCs/>
          <w:i/>
          <w:i/>
          <w:sz w:val="24"/>
          <w:szCs w:val="24"/>
        </w:rPr>
      </w:pPr>
      <w:r>
        <w:rPr>
          <w:rFonts w:eastAsia="Calibri" w:cs="Calibri" w:ascii="Calibri" w:hAnsi="Calibri"/>
          <w:b/>
          <w:bCs/>
          <w:i/>
          <w:sz w:val="24"/>
          <w:szCs w:val="24"/>
        </w:rPr>
        <w:t xml:space="preserve">                                                  </w:t>
      </w:r>
      <w:r>
        <w:rPr>
          <w:rFonts w:cs="Calibri" w:ascii="Calibri" w:hAnsi="Calibri"/>
          <w:b/>
          <w:bCs/>
          <w:i/>
          <w:sz w:val="24"/>
          <w:szCs w:val="24"/>
        </w:rPr>
        <w:t>d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Calibri" w:hAnsi="Calibri" w:eastAsia="Calibri" w:cs="Calibri"/>
          <w:b/>
          <w:b/>
          <w:bCs/>
          <w:i/>
          <w:i/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20580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5.45pt" to="323.95pt,5.4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eastAsia="Calibri" w:cs="Calibri" w:ascii="Calibri" w:hAnsi="Calibri"/>
          <w:b/>
          <w:bCs/>
          <w:i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bCs/>
          <w:i/>
          <w:sz w:val="24"/>
          <w:szCs w:val="24"/>
        </w:rPr>
        <w:t xml:space="preserve">                                           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Segoe Script" w:hAnsi="Segoe Script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Segoe Script" w:hAnsi="Segoe Script"/>
          <w:b w:val="false"/>
          <w:bCs w:val="false"/>
          <w:i w:val="false"/>
          <w:iCs w:val="false"/>
          <w:sz w:val="24"/>
          <w:szCs w:val="24"/>
        </w:rPr>
        <w:t xml:space="preserve">Pravce koji se ne sijeku nazivamo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USPOREDNI PRAVCI.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rFonts w:ascii="Segoe Script" w:hAnsi="Segoe Script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Segoe Script" w:hAnsi="Segoe Script"/>
          <w:b w:val="false"/>
          <w:bCs w:val="false"/>
          <w:i w:val="false"/>
          <w:iCs w:val="false"/>
          <w:sz w:val="24"/>
          <w:szCs w:val="24"/>
        </w:rPr>
        <w:t xml:space="preserve">Znak za usporedne pravce je </w:t>
      </w:r>
      <w:r>
        <w:rPr>
          <w:rFonts w:cs="Calibri" w:ascii="Calibri" w:hAnsi="Calibri"/>
          <w:b/>
          <w:bCs/>
          <w:i w:val="false"/>
          <w:iCs w:val="false"/>
          <w:sz w:val="28"/>
          <w:szCs w:val="28"/>
        </w:rPr>
        <w:t>II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Calibri" w:ascii="Segoe Script" w:hAnsi="Segoe Script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3210" w:leader="none"/>
        </w:tabs>
        <w:spacing w:lineRule="auto" w:line="276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c </w:t>
      </w:r>
      <w:r>
        <w:rPr>
          <w:rFonts w:cs="Calibri" w:ascii="Calibri" w:hAnsi="Calibri"/>
          <w:b/>
          <w:bCs/>
          <w:i w:val="false"/>
          <w:iCs w:val="false"/>
          <w:sz w:val="30"/>
          <w:szCs w:val="30"/>
        </w:rPr>
        <w:t>II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  d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Calibri" w:ascii="Segoe Script" w:hAnsi="Segoe Script"/>
          <w:b w:val="false"/>
          <w:bCs w:val="false"/>
          <w:i w:val="false"/>
          <w:iCs w:val="false"/>
          <w:sz w:val="24"/>
          <w:szCs w:val="24"/>
        </w:rPr>
        <w:t>čitamo: pravac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 xml:space="preserve">c </w:t>
      </w:r>
      <w:r>
        <w:rPr>
          <w:rFonts w:cs="Calibri" w:ascii="Segoe Script" w:hAnsi="Segoe Script"/>
          <w:b w:val="false"/>
          <w:bCs w:val="false"/>
          <w:i w:val="false"/>
          <w:iCs w:val="false"/>
          <w:sz w:val="24"/>
          <w:szCs w:val="24"/>
        </w:rPr>
        <w:t>je usporedan s pravcem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d</w:t>
      </w:r>
    </w:p>
    <w:p>
      <w:pPr>
        <w:pStyle w:val="Normal"/>
        <w:spacing w:lineRule="auto" w:line="360"/>
        <w:rPr>
          <w:rFonts w:ascii="Calibri" w:hAnsi="Calibri" w:eastAsia="Calibri" w:cs="Calibri"/>
          <w:b/>
          <w:b/>
          <w:bCs/>
          <w:i/>
          <w:i/>
          <w:sz w:val="24"/>
          <w:szCs w:val="24"/>
          <w:u w:val="none"/>
        </w:rPr>
      </w:pPr>
      <w:r>
        <w:rPr>
          <w:rFonts w:eastAsia="Calibri" w:cs="Calibri" w:ascii="Calibri" w:hAnsi="Calibri"/>
          <w:b/>
          <w:bCs/>
          <w:i/>
          <w:sz w:val="24"/>
          <w:szCs w:val="24"/>
          <w:u w:val="none"/>
        </w:rPr>
        <w:t xml:space="preserve">                                                                   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u UDŽBENIKU riješi zadatke na stranici 117.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u ZBIRCI ZADATAKA riješi zadatke na stranici 11</w:t>
      </w:r>
      <w:r>
        <w:rPr>
          <w:rFonts w:ascii="Calibri" w:hAnsi="Calibri"/>
        </w:rPr>
        <w:t>7</w:t>
      </w:r>
      <w:r>
        <w:rPr>
          <w:rFonts w:ascii="Calibri" w:hAnsi="Calibri"/>
        </w:rPr>
        <w:t>.</w:t>
      </w:r>
    </w:p>
    <w:p>
      <w:pPr>
        <w:pStyle w:val="Normal"/>
        <w:spacing w:lineRule="auto" w:line="360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2. sat – </w:t>
      </w:r>
      <w:r>
        <w:rPr>
          <w:b/>
          <w:bCs/>
        </w:rPr>
        <w:t>HRVATSKI JEZIK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Spacing1"/>
        <w:spacing w:lineRule="auto" w:line="360"/>
        <w:rPr>
          <w:b/>
          <w:b/>
          <w:bCs/>
          <w:sz w:val="26"/>
          <w:szCs w:val="26"/>
          <w:u w:val="single"/>
        </w:rPr>
      </w:pPr>
      <w:r>
        <w:rPr>
          <w:rFonts w:eastAsia="TimesNewRomanPSMT;MS Mincho"/>
          <w:b/>
          <w:bCs/>
          <w:iCs/>
          <w:sz w:val="26"/>
          <w:szCs w:val="26"/>
          <w:u w:val="single"/>
        </w:rPr>
        <w:t>LEKTIRA: Vladimir Nazor: „Bijeli jelen” - obrada</w:t>
      </w:r>
    </w:p>
    <w:p>
      <w:pPr>
        <w:pStyle w:val="NoSpacing1"/>
        <w:spacing w:lineRule="auto" w:line="360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PSMT;MS Mincho"/>
          <w:b w:val="false"/>
          <w:bCs w:val="false"/>
          <w:iCs/>
          <w:sz w:val="24"/>
          <w:szCs w:val="24"/>
          <w:u w:val="none"/>
        </w:rPr>
        <w:t>Dok si još kod kuće možeš početi čitati lektiru, „Bijeli jelen”.</w:t>
      </w:r>
    </w:p>
    <w:p>
      <w:pPr>
        <w:pStyle w:val="NoSpacing1"/>
        <w:spacing w:lineRule="auto" w:line="360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PSMT;MS Mincho"/>
          <w:b w:val="false"/>
          <w:bCs w:val="false"/>
          <w:iCs/>
          <w:sz w:val="24"/>
          <w:szCs w:val="24"/>
          <w:u w:val="none"/>
        </w:rPr>
        <w:t xml:space="preserve">Knjiga „Bijeli jelen” dodana je kao posebni PDF dokument na stranici škole, a i šaljem Vam na WattsApp. </w:t>
      </w:r>
    </w:p>
    <w:p>
      <w:pPr>
        <w:pStyle w:val="NoSpacing1"/>
        <w:spacing w:lineRule="auto" w:line="360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NewRomanPSMT;MS Mincho"/>
          <w:b w:val="false"/>
          <w:bCs w:val="false"/>
          <w:iCs/>
          <w:sz w:val="24"/>
          <w:szCs w:val="24"/>
          <w:u w:val="none"/>
        </w:rPr>
        <w:t>Za čitanje imaš četiri dana vremena, a u ponedjeljak se vjerojatno vraćamo u školu, pa ćemo onda pričati o pročitanom, te ćete i zapisati.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  <w:tab/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UNIT 5: HOME SWEET HOME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LESSON 2: WHERE IS GIZMO?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Dragi učenici,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 današnjoj lekciji ćete ponoviti nazive za prostorije i za namještaj tako što ćete riješiti zadatke iz radne bilježnice.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Napomena za roditelje: dragi roditelji, molim vas, da slike radne bilježnice (strana 66. i 67. ) pošaljete na pregled. Hvala.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Otvorite svoje bilježnice na stranici 66.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1.zadatak – Pomozite Kim i nadopunite riječi slovima koja nedostaju. Ako se ne možeš sjetiti kako se riječi pišu, pomozi si bilježnicom ili udžbenikom.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2.zadatak – Što je krivo u ovom zadatku?  Svaka slika predstavlja jednu prostoriju u kući u kojoj je napisan namještaj koji inače možete pronaći u tim prostorijama. Jedna riječ ne pripada toj prostoriji. Pronađi ju i zaokruži.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3. zadatak – dopunite riječi koje nedostaju. Pogledajte slike, a zatim dopunite rečenice riječima kojima imenujemo namještaj i koji se nalazi u toj prostoriji.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4.zadatak – spojite dijelove rečenica ( u kojim prostorijama možemo naći napisani namještaj).</w:t>
      </w:r>
      <w:bookmarkStart w:id="0" w:name="_GoBack"/>
      <w:bookmarkEnd w:id="0"/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ENGLESKI JEZIK</w:t>
      </w:r>
    </w:p>
    <w:p>
      <w:pPr>
        <w:pStyle w:val="Normal"/>
        <w:rPr>
          <w:rFonts w:ascii="Calibri" w:hAnsi="Calibri" w:cs="" w:cstheme="minorHAnsi"/>
          <w:color w:val="455358"/>
          <w:highlight w:val="white"/>
        </w:rPr>
      </w:pPr>
      <w:r>
        <w:rPr>
          <w:rFonts w:cs="" w:cstheme="minorHAnsi" w:ascii="Calibri" w:hAnsi="Calibri"/>
          <w:color w:val="455358"/>
          <w:highlight w:val="whit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Dragi učenici,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u današnjoj lekciji ćete naučiti reći gdje se što nalazi upotrebljavajući prijedloge u, na, ispod, ispred i iza.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Napomena za roditelje: dragi roditelji, ovu lekciju </w:t>
      </w:r>
      <w:r>
        <w:rPr>
          <w:rFonts w:ascii="Calibri" w:hAnsi="Calibri"/>
          <w:b/>
          <w:bCs/>
        </w:rPr>
        <w:t>ne trebate</w:t>
      </w:r>
      <w:r>
        <w:rPr>
          <w:rFonts w:ascii="Calibri" w:hAnsi="Calibri"/>
        </w:rPr>
        <w:t xml:space="preserve"> slati na pregled. Hvala.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1. U bilježnicu napišite: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Schoolwork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WHERE IS GIZMO?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2.  Otvorite svoje udžbenike na stranici 55. Pogledajte slike u 5. zadatku. Poslušajte zvučni zapis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(CD 38) i ponovite za zapisom. Gdje je Gizmo? Probajte usmeno prevesti rečenice.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3.  U bilježnicu napišite: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  <w:bCs/>
          <w:color w:val="FF0000"/>
        </w:rPr>
        <w:t>IN</w:t>
      </w:r>
      <w:r>
        <w:rPr>
          <w:rFonts w:ascii="Calibri" w:hAnsi="Calibri"/>
        </w:rPr>
        <w:t xml:space="preserve">  - 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  <w:bCs/>
          <w:color w:val="FF0000"/>
        </w:rPr>
        <w:t>ON</w:t>
      </w:r>
      <w:r>
        <w:rPr>
          <w:rFonts w:ascii="Calibri" w:hAnsi="Calibri"/>
        </w:rPr>
        <w:t xml:space="preserve"> – na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  <w:bCs/>
          <w:color w:val="FF0000"/>
        </w:rPr>
        <w:t>UNDER</w:t>
      </w:r>
      <w:r>
        <w:rPr>
          <w:rFonts w:ascii="Calibri" w:hAnsi="Calibri"/>
        </w:rPr>
        <w:t xml:space="preserve"> – ispod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  <w:bCs/>
          <w:color w:val="FF0000"/>
        </w:rPr>
        <w:t>IN FRONT OF</w:t>
      </w:r>
      <w:r>
        <w:rPr>
          <w:rFonts w:ascii="Calibri" w:hAnsi="Calibri"/>
          <w:color w:val="FF0000"/>
        </w:rPr>
        <w:t xml:space="preserve">  </w:t>
      </w:r>
      <w:r>
        <w:rPr>
          <w:rFonts w:ascii="Calibri" w:hAnsi="Calibri"/>
        </w:rPr>
        <w:t>- ispred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b/>
          <w:bCs/>
          <w:color w:val="FF0000"/>
        </w:rPr>
        <w:t>BEHIND</w:t>
      </w:r>
      <w:r>
        <w:rPr>
          <w:rFonts w:ascii="Calibri" w:hAnsi="Calibri"/>
        </w:rPr>
        <w:t xml:space="preserve">  - iza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4.  Poslušajte zvučni zapis (CD 39) u 6.zadatku. Nakon slušanja pokušajte sami pročitati priču.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5. Gdje je Kimin sendvič? U 7. zadatku zaokružite točan odgovor.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  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6.  Kada želimo opisati da se nešto negdje nalazi koristimo izraze THERE IS i THERE ARE.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>Rečenice prepišite u bilježnicu.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b/>
          <w:bCs/>
          <w:color w:val="FF0000"/>
          <w:shd w:fill="F4F4F4" w:val="clear"/>
        </w:rPr>
        <w:t xml:space="preserve">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IS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 </w:t>
      </w:r>
      <w:r>
        <w:rPr>
          <w:rFonts w:cs="Calibri" w:ascii="Calibri" w:hAnsi="Calibri" w:cstheme="minorHAnsi"/>
          <w:shd w:fill="F4F4F4" w:val="clear"/>
        </w:rPr>
        <w:t>a TV set in the living room.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IS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</w:t>
      </w:r>
      <w:r>
        <w:rPr>
          <w:rFonts w:cs="Calibri" w:ascii="Calibri" w:hAnsi="Calibri" w:cstheme="minorHAnsi"/>
          <w:shd w:fill="F4F4F4" w:val="clear"/>
        </w:rPr>
        <w:t>a fridge in the kitchen.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b/>
          <w:bCs/>
          <w:color w:val="FF0000"/>
          <w:shd w:fill="F4F4F4" w:val="clear"/>
        </w:rPr>
        <w:t xml:space="preserve">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ARE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</w:t>
      </w:r>
      <w:r>
        <w:rPr>
          <w:rFonts w:cs="Calibri" w:ascii="Calibri" w:hAnsi="Calibri" w:cstheme="minorHAnsi"/>
          <w:shd w:fill="F4F4F4" w:val="clear"/>
        </w:rPr>
        <w:t>two chairs in the dining room.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ARE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 </w:t>
      </w:r>
      <w:r>
        <w:rPr>
          <w:rFonts w:cs="Calibri" w:ascii="Calibri" w:hAnsi="Calibri" w:cstheme="minorHAnsi"/>
          <w:shd w:fill="F4F4F4" w:val="clear"/>
        </w:rPr>
        <w:t>a lot  of toys in my room.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IS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</w:t>
      </w:r>
      <w:r>
        <w:rPr>
          <w:rFonts w:cs="Calibri" w:ascii="Calibri" w:hAnsi="Calibri" w:cstheme="minorHAnsi"/>
          <w:shd w:fill="F4F4F4" w:val="clear"/>
        </w:rPr>
        <w:t>+ jednina ( 1 stvar)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b/>
          <w:bCs/>
          <w:color w:val="FF0000"/>
          <w:shd w:fill="F4F4F4" w:val="clear"/>
        </w:rPr>
        <w:t>THERE ARE</w:t>
      </w:r>
      <w:r>
        <w:rPr>
          <w:rFonts w:cs="Calibri" w:ascii="Calibri" w:hAnsi="Calibri" w:cstheme="minorHAnsi"/>
          <w:color w:val="FF0000"/>
          <w:shd w:fill="F4F4F4" w:val="clear"/>
        </w:rPr>
        <w:t xml:space="preserve"> </w:t>
      </w:r>
      <w:r>
        <w:rPr>
          <w:rFonts w:cs="Calibri" w:ascii="Calibri" w:hAnsi="Calibri" w:cstheme="minorHAnsi"/>
          <w:shd w:fill="F4F4F4" w:val="clear"/>
        </w:rPr>
        <w:t>+ množina ( više stvari)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>7. Otvorite radnu bilježnicu na stranici 68. Riješite sljedeće zadatke: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 xml:space="preserve">5.zadatak – pogledajte slike i napišite gdje se što nalazi. Upotrijebite riječi: IN, ON, UNDER, 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                    </w:t>
      </w:r>
      <w:r>
        <w:rPr>
          <w:rFonts w:cs="Calibri" w:ascii="Calibri" w:hAnsi="Calibri" w:cstheme="minorHAnsi"/>
          <w:shd w:fill="F4F4F4" w:val="clear"/>
        </w:rPr>
        <w:t>BEHIND ili IN FRONT OF.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>6. zadatak – pogledajte sliku i dopunite rečenice riječima koje nedostaju. Kako biste provjerili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                       </w:t>
      </w:r>
      <w:r>
        <w:rPr>
          <w:rFonts w:cs="Calibri" w:ascii="Calibri" w:hAnsi="Calibri" w:cstheme="minorHAnsi"/>
          <w:shd w:fill="F4F4F4" w:val="clear"/>
        </w:rPr>
        <w:t>jeste li točno riješili zadatak, posl</w:t>
      </w:r>
      <w:bookmarkStart w:id="1" w:name="_GoBack1"/>
      <w:bookmarkEnd w:id="1"/>
      <w:r>
        <w:rPr>
          <w:rFonts w:cs="Calibri" w:ascii="Calibri" w:hAnsi="Calibri" w:cstheme="minorHAnsi"/>
          <w:shd w:fill="F4F4F4" w:val="clear"/>
        </w:rPr>
        <w:t>ušajte CD iz radne bilježnice (CD 14).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>8. zadatak –  Što se sve nalazi u tvojoj sobi? Pročitaj pitanje i zaokruži odgovor.</w:t>
      </w:r>
    </w:p>
    <w:p>
      <w:pPr>
        <w:pStyle w:val="Normal"/>
        <w:rPr>
          <w:rFonts w:ascii="Calibri" w:hAnsi="Calibri"/>
        </w:rPr>
      </w:pPr>
      <w:r>
        <w:rPr>
          <w:rFonts w:cs="Calibri" w:ascii="Calibri" w:hAnsi="Calibri" w:cstheme="minorHAnsi"/>
          <w:shd w:fill="F4F4F4" w:val="clear"/>
        </w:rPr>
        <w:t xml:space="preserve">     </w:t>
      </w:r>
      <w:r>
        <w:rPr>
          <w:rFonts w:cs="Calibri" w:ascii="Calibri" w:hAnsi="Calibri" w:cstheme="minorHAnsi"/>
          <w:shd w:fill="F4F4F4" w:val="clear"/>
        </w:rPr>
        <w:t>9.zadatak – pročitaj rečenice i nacrtaj što nedostaje na slici.</w:t>
      </w:r>
    </w:p>
    <w:p>
      <w:pPr>
        <w:pStyle w:val="Normal"/>
        <w:rPr>
          <w:rFonts w:ascii="Calibri" w:hAnsi="Calibri" w:cs="Calibri" w:cstheme="minorHAnsi"/>
          <w:highlight w:val="white"/>
        </w:rPr>
      </w:pPr>
      <w:r>
        <w:rPr>
          <w:rFonts w:cs="Calibri" w:cstheme="minorHAnsi" w:ascii="Calibri" w:hAnsi="Calibri"/>
          <w:shd w:fill="F4F4F4" w:val="clear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b w:val="false"/>
          <w:bCs w:val="false"/>
        </w:rPr>
        <w:t xml:space="preserve">5. sat – </w:t>
      </w:r>
      <w:r>
        <w:rPr>
          <w:b/>
          <w:bCs/>
        </w:rPr>
        <w:t>TZK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</w:t>
      </w:r>
      <w:r>
        <w:rPr>
          <w:rFonts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vježbaj s učiteljem i sportašima u Školi na trećem na HRT3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Segoe Script">
    <w:charset w:val="01"/>
    <w:family w:val="script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ascii="Calibri" w:hAnsi="Calibri"/>
    </w:rPr>
  </w:style>
  <w:style w:type="character" w:styleId="ListLabel5">
    <w:name w:val="ListLabel 5"/>
    <w:qFormat/>
    <w:rPr>
      <w:rFonts w:ascii="Calibri" w:hAnsi="Calibri"/>
      <w:sz w:val="24"/>
      <w:szCs w:val="24"/>
    </w:rPr>
  </w:style>
  <w:style w:type="character" w:styleId="ListLabel6">
    <w:name w:val="ListLabel 6"/>
    <w:qFormat/>
    <w:rPr>
      <w:rFonts w:ascii="Calibri" w:hAnsi="Calibri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  <w:sz w:val="24"/>
      <w:szCs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Wingdings 3"/>
    </w:rPr>
  </w:style>
  <w:style w:type="character" w:styleId="ListLabel16">
    <w:name w:val="ListLabel 16"/>
    <w:qFormat/>
    <w:rPr>
      <w:rFonts w:cs="Wingdings 3"/>
    </w:rPr>
  </w:style>
  <w:style w:type="character" w:styleId="ListLabel17">
    <w:name w:val="ListLabel 17"/>
    <w:qFormat/>
    <w:rPr>
      <w:rFonts w:cs="Wingdings 3"/>
    </w:rPr>
  </w:style>
  <w:style w:type="character" w:styleId="ListLabel18">
    <w:name w:val="ListLabel 18"/>
    <w:qFormat/>
    <w:rPr>
      <w:rFonts w:cs="Wingdings 3"/>
    </w:rPr>
  </w:style>
  <w:style w:type="character" w:styleId="ListLabel19">
    <w:name w:val="ListLabel 19"/>
    <w:qFormat/>
    <w:rPr>
      <w:rFonts w:cs="Wingdings 3"/>
    </w:rPr>
  </w:style>
  <w:style w:type="character" w:styleId="ListLabel20">
    <w:name w:val="ListLabel 20"/>
    <w:qFormat/>
    <w:rPr>
      <w:rFonts w:cs="Wingdings 3"/>
    </w:rPr>
  </w:style>
  <w:style w:type="character" w:styleId="ListLabel21">
    <w:name w:val="ListLabel 21"/>
    <w:qFormat/>
    <w:rPr>
      <w:rFonts w:cs="Wingdings 3"/>
    </w:rPr>
  </w:style>
  <w:style w:type="character" w:styleId="ListLabel22">
    <w:name w:val="ListLabel 22"/>
    <w:qFormat/>
    <w:rPr>
      <w:rFonts w:cs="Wingdings 3"/>
    </w:rPr>
  </w:style>
  <w:style w:type="character" w:styleId="ListLabel23">
    <w:name w:val="ListLabel 23"/>
    <w:qFormat/>
    <w:rPr>
      <w:rFonts w:cs="Wingdings 3"/>
    </w:rPr>
  </w:style>
  <w:style w:type="character" w:styleId="ListLabel24">
    <w:name w:val="ListLabel 24"/>
    <w:qFormat/>
    <w:rPr>
      <w:rFonts w:ascii="Calibri" w:hAnsi="Calibri"/>
    </w:rPr>
  </w:style>
  <w:style w:type="character" w:styleId="ListLabel25">
    <w:name w:val="ListLabel 25"/>
    <w:qFormat/>
    <w:rPr>
      <w:rFonts w:ascii="Calibri" w:hAnsi="Calibri" w:cs="Calibri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  <w:sz w:val="24"/>
      <w:szCs w:val="24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libri" w:hAnsi="Calibri" w:cs="Wingdings 3"/>
    </w:rPr>
  </w:style>
  <w:style w:type="character" w:styleId="ListLabel35">
    <w:name w:val="ListLabel 35"/>
    <w:qFormat/>
    <w:rPr>
      <w:rFonts w:cs="Wingdings 3"/>
    </w:rPr>
  </w:style>
  <w:style w:type="character" w:styleId="ListLabel36">
    <w:name w:val="ListLabel 36"/>
    <w:qFormat/>
    <w:rPr>
      <w:rFonts w:cs="Wingdings 3"/>
    </w:rPr>
  </w:style>
  <w:style w:type="character" w:styleId="ListLabel37">
    <w:name w:val="ListLabel 37"/>
    <w:qFormat/>
    <w:rPr>
      <w:rFonts w:cs="Wingdings 3"/>
    </w:rPr>
  </w:style>
  <w:style w:type="character" w:styleId="ListLabel38">
    <w:name w:val="ListLabel 38"/>
    <w:qFormat/>
    <w:rPr>
      <w:rFonts w:cs="Wingdings 3"/>
    </w:rPr>
  </w:style>
  <w:style w:type="character" w:styleId="ListLabel39">
    <w:name w:val="ListLabel 39"/>
    <w:qFormat/>
    <w:rPr>
      <w:rFonts w:cs="Wingdings 3"/>
    </w:rPr>
  </w:style>
  <w:style w:type="character" w:styleId="ListLabel40">
    <w:name w:val="ListLabel 40"/>
    <w:qFormat/>
    <w:rPr>
      <w:rFonts w:cs="Wingdings 3"/>
    </w:rPr>
  </w:style>
  <w:style w:type="character" w:styleId="ListLabel41">
    <w:name w:val="ListLabel 41"/>
    <w:qFormat/>
    <w:rPr>
      <w:rFonts w:cs="Wingdings 3"/>
    </w:rPr>
  </w:style>
  <w:style w:type="character" w:styleId="ListLabel42">
    <w:name w:val="ListLabel 42"/>
    <w:qFormat/>
    <w:rPr>
      <w:rFonts w:cs="Wingdings 3"/>
    </w:rPr>
  </w:style>
  <w:style w:type="character" w:styleId="ListLabel43">
    <w:name w:val="ListLabel 43"/>
    <w:qFormat/>
    <w:rPr>
      <w:rFonts w:ascii="Calibri" w:hAnsi="Calibri"/>
    </w:rPr>
  </w:style>
  <w:style w:type="character" w:styleId="Jakonaglaeno">
    <w:name w:val="Jako naglašeno"/>
    <w:qFormat/>
    <w:rPr>
      <w:rFonts w:cs="Times New Roman"/>
      <w:b/>
      <w:bCs/>
    </w:rPr>
  </w:style>
  <w:style w:type="character" w:styleId="ListLabel44">
    <w:name w:val="ListLabel 44"/>
    <w:qFormat/>
    <w:rPr>
      <w:rFonts w:ascii="Calibri" w:hAnsi="Calibri"/>
    </w:rPr>
  </w:style>
  <w:style w:type="character" w:styleId="ListLabel45">
    <w:name w:val="ListLabel 45"/>
    <w:qFormat/>
    <w:rPr>
      <w:rFonts w:ascii="Calibri" w:hAnsi="Calibri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rFonts w:ascii="Calibri" w:hAnsi="Calibri"/>
    </w:rPr>
  </w:style>
  <w:style w:type="character" w:styleId="ListLabel48">
    <w:name w:val="ListLabel 48"/>
    <w:qFormat/>
    <w:rPr>
      <w:rFonts w:ascii="Calibri" w:hAnsi="Calibri" w:cs="Arial"/>
      <w:highlight w:val="white"/>
    </w:rPr>
  </w:style>
  <w:style w:type="character" w:styleId="ListLabel49">
    <w:name w:val="ListLabel 49"/>
    <w:qFormat/>
    <w:rPr>
      <w:rFonts w:ascii="Calibri" w:hAnsi="Calibr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  <w:style w:type="paragraph" w:styleId="NoSpacing1">
    <w:name w:val="No Spacing1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hr-H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LibreOffice/6.2.5.2$Windows_X86_64 LibreOffice_project/1ec314fa52f458adc18c4f025c545a4e8b22c159</Application>
  <Pages>3</Pages>
  <Words>567</Words>
  <Characters>2888</Characters>
  <CharactersWithSpaces>3803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2020-05-20T23:56:45Z</dcterms:modified>
  <cp:revision>16</cp:revision>
  <dc:subject/>
  <dc:title/>
</cp:coreProperties>
</file>