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37" w:rsidRDefault="00DC3237" w:rsidP="00DC3237">
      <w:pPr>
        <w:rPr>
          <w:b/>
          <w:sz w:val="24"/>
          <w:szCs w:val="24"/>
        </w:rPr>
      </w:pPr>
      <w:r>
        <w:rPr>
          <w:b/>
          <w:sz w:val="24"/>
          <w:szCs w:val="24"/>
        </w:rPr>
        <w:t xml:space="preserve">PID: Živim u brežuljkastom zavičaju (U 76, 77; 80, 81) </w:t>
      </w:r>
    </w:p>
    <w:p w:rsidR="00DC3237" w:rsidRDefault="00DC3237" w:rsidP="00DC3237">
      <w:pPr>
        <w:rPr>
          <w:sz w:val="24"/>
          <w:szCs w:val="24"/>
        </w:rPr>
      </w:pPr>
      <w:r>
        <w:rPr>
          <w:sz w:val="24"/>
          <w:szCs w:val="24"/>
        </w:rPr>
        <w:t>U 76, 77:  Pogledaj fotografije naše domovine i razmisli:  Koje razlike uočavaš? Koja fotografija prikazuje nizine, gore (planine), brežuljke, more?  Koja fotografija je najsličnija zavičaju u kojem živiš?</w:t>
      </w:r>
    </w:p>
    <w:p w:rsidR="00DC3237" w:rsidRDefault="00DC3237" w:rsidP="00DC3237">
      <w:pPr>
        <w:rPr>
          <w:sz w:val="24"/>
          <w:szCs w:val="24"/>
        </w:rPr>
      </w:pPr>
      <w:r>
        <w:rPr>
          <w:sz w:val="24"/>
          <w:szCs w:val="24"/>
        </w:rPr>
        <w:t>U 80, 81: Otvori naslov „Živim u brežuljkastom zavičaju“. Pročitaj tekst i prouči što prikazuju slike na ove dvije stranice. Znaš li značenje svih pročitanih riječi?</w:t>
      </w:r>
    </w:p>
    <w:p w:rsidR="00DC3237" w:rsidRDefault="00DC3237" w:rsidP="00DC3237">
      <w:pPr>
        <w:rPr>
          <w:sz w:val="24"/>
          <w:szCs w:val="24"/>
        </w:rPr>
      </w:pPr>
      <w:r>
        <w:rPr>
          <w:sz w:val="24"/>
          <w:szCs w:val="24"/>
        </w:rPr>
        <w:t>Podcrtaj prvu rečenicu (Zavičaj…) Koje riječi u tekstu su podebljane? Razmisli  što znače te riječi i upamti ih.</w:t>
      </w:r>
    </w:p>
    <w:p w:rsidR="00DC3237" w:rsidRDefault="00DC3237" w:rsidP="00DC3237">
      <w:pPr>
        <w:rPr>
          <w:sz w:val="24"/>
          <w:szCs w:val="24"/>
        </w:rPr>
      </w:pPr>
      <w:r>
        <w:rPr>
          <w:sz w:val="24"/>
          <w:szCs w:val="24"/>
        </w:rPr>
        <w:t xml:space="preserve">Još jednom čitaj tekst. Pričaj slično o svom zavičaju, koje rijeke, potoke, gore i mjesta znaš,  koje se životinje i biljke uzgajaju.  Usmeno odgovori na pitanja ispod teksta, ne trebaš pisati odgovore.  </w:t>
      </w:r>
    </w:p>
    <w:p w:rsidR="00DC3237" w:rsidRDefault="00DC3237" w:rsidP="00DC3237">
      <w:pPr>
        <w:rPr>
          <w:sz w:val="24"/>
          <w:szCs w:val="24"/>
        </w:rPr>
      </w:pPr>
      <w:r>
        <w:rPr>
          <w:sz w:val="24"/>
          <w:szCs w:val="24"/>
        </w:rPr>
        <w:t>Nakon što obradimo ovu cjelinu (do 95. str.), napravit ćeš svoj prvi plakat.  Polako skupljaj slike koje prikazuju naš (brežuljkasti) zavičaj, trebat će ti kasnije.  Pazi, nemoj izrezivati slike iz knjiga!</w:t>
      </w:r>
    </w:p>
    <w:p w:rsidR="00DC3237" w:rsidRDefault="00DC3237" w:rsidP="00DC3237">
      <w:pPr>
        <w:rPr>
          <w:sz w:val="24"/>
          <w:szCs w:val="24"/>
        </w:rPr>
      </w:pPr>
      <w:r>
        <w:rPr>
          <w:sz w:val="24"/>
          <w:szCs w:val="24"/>
        </w:rPr>
        <w:t>Odgovori na pitanja iz radne bilježnice na 83. i 84. stranici.</w:t>
      </w:r>
    </w:p>
    <w:p w:rsidR="009F13DF" w:rsidRDefault="009F13DF">
      <w:bookmarkStart w:id="0" w:name="_GoBack"/>
      <w:bookmarkEnd w:id="0"/>
    </w:p>
    <w:sectPr w:rsidR="009F1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F1"/>
    <w:rsid w:val="009F13DF"/>
    <w:rsid w:val="00D544F1"/>
    <w:rsid w:val="00DC32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AE408-028C-4DF8-8665-E21DA8CC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37"/>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3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2020-03-19T13:29:00Z</dcterms:created>
  <dcterms:modified xsi:type="dcterms:W3CDTF">2020-03-19T13:29:00Z</dcterms:modified>
</cp:coreProperties>
</file>